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D9B8B" w14:textId="421814F3" w:rsidR="00B978A3" w:rsidRPr="00B978A3" w:rsidRDefault="00B978A3" w:rsidP="00B978A3"/>
    <w:p w14:paraId="3A04F3AC" w14:textId="1B369CD3" w:rsidR="00B978A3" w:rsidRPr="00B978A3" w:rsidRDefault="00B978A3" w:rsidP="00B978A3">
      <w:pPr>
        <w:jc w:val="center"/>
        <w:rPr>
          <w:b/>
          <w:bCs/>
        </w:rPr>
      </w:pPr>
      <w:r w:rsidRPr="00B978A3">
        <w:rPr>
          <w:b/>
          <w:bCs/>
        </w:rPr>
        <w:t>„ВИЗИОНЕРИ НА РЕГИОНИТЕ 2026</w:t>
      </w:r>
      <w:r>
        <w:rPr>
          <w:b/>
          <w:bCs/>
        </w:rPr>
        <w:t>“</w:t>
      </w:r>
    </w:p>
    <w:p w14:paraId="6B04CE98" w14:textId="77777777" w:rsidR="00B978A3" w:rsidRPr="00B978A3" w:rsidRDefault="00B978A3" w:rsidP="00B978A3">
      <w:pPr>
        <w:jc w:val="center"/>
        <w:rPr>
          <w:b/>
          <w:bCs/>
        </w:rPr>
      </w:pPr>
      <w:r w:rsidRPr="00B978A3">
        <w:rPr>
          <w:b/>
          <w:bCs/>
        </w:rPr>
        <w:t>Национален конкурс на списание „Мениджър“</w:t>
      </w:r>
    </w:p>
    <w:p w14:paraId="0A9EF420" w14:textId="77777777" w:rsidR="00B978A3" w:rsidRPr="00B978A3" w:rsidRDefault="00B978A3" w:rsidP="00B978A3">
      <w:pPr>
        <w:jc w:val="center"/>
        <w:rPr>
          <w:b/>
          <w:bCs/>
        </w:rPr>
      </w:pPr>
      <w:r w:rsidRPr="00B978A3">
        <w:rPr>
          <w:b/>
          <w:bCs/>
        </w:rPr>
        <w:t>ОБЩИ УСЛОВИЯ</w:t>
      </w:r>
    </w:p>
    <w:p w14:paraId="0F083550" w14:textId="77777777" w:rsidR="00B978A3" w:rsidRPr="00B978A3" w:rsidRDefault="00B978A3" w:rsidP="00B978A3">
      <w:pPr>
        <w:rPr>
          <w:b/>
          <w:bCs/>
        </w:rPr>
      </w:pPr>
      <w:r w:rsidRPr="00B978A3">
        <w:rPr>
          <w:b/>
          <w:bCs/>
        </w:rPr>
        <w:t>Член 1. Организатор и партньори</w:t>
      </w:r>
    </w:p>
    <w:p w14:paraId="48F1EEB1" w14:textId="77777777" w:rsidR="00B978A3" w:rsidRPr="00B978A3" w:rsidRDefault="00B978A3" w:rsidP="00B978A3">
      <w:r w:rsidRPr="00B978A3">
        <w:rPr>
          <w:b/>
          <w:bCs/>
        </w:rPr>
        <w:t>1.1.</w:t>
      </w:r>
      <w:r w:rsidRPr="00B978A3">
        <w:t xml:space="preserve"> Националният конкурс </w:t>
      </w:r>
      <w:r w:rsidRPr="00B978A3">
        <w:rPr>
          <w:b/>
          <w:bCs/>
        </w:rPr>
        <w:t>„Визионери на регионите“</w:t>
      </w:r>
      <w:r w:rsidRPr="00B978A3">
        <w:t xml:space="preserve"> се организира от списание „Мениджър“.</w:t>
      </w:r>
    </w:p>
    <w:p w14:paraId="045ED1B9" w14:textId="77777777" w:rsidR="00B978A3" w:rsidRPr="00B978A3" w:rsidRDefault="00B978A3" w:rsidP="00B978A3">
      <w:r w:rsidRPr="00B978A3">
        <w:t xml:space="preserve">Компания организатор на конкурса е </w:t>
      </w:r>
      <w:r w:rsidRPr="00B978A3">
        <w:rPr>
          <w:b/>
          <w:bCs/>
        </w:rPr>
        <w:t>„Мениджър Медия Груп“ ООД</w:t>
      </w:r>
      <w:r w:rsidRPr="00B978A3">
        <w:t>, ЕИК: 121793872, със седалище и адрес на управление: гр. София, п.к. 1784, р-н Младост, бул. „Цариградско шосе“ № 147, административна сграда Интер Експо Център, ет. 5.</w:t>
      </w:r>
    </w:p>
    <w:p w14:paraId="44A05C61" w14:textId="77777777" w:rsidR="00B978A3" w:rsidRPr="00B978A3" w:rsidRDefault="00B978A3" w:rsidP="00B978A3">
      <w:r w:rsidRPr="00B978A3">
        <w:rPr>
          <w:b/>
          <w:bCs/>
        </w:rPr>
        <w:t>1.2.</w:t>
      </w:r>
      <w:r w:rsidRPr="00B978A3">
        <w:t xml:space="preserve"> Конкурсът се провежда </w:t>
      </w:r>
      <w:r w:rsidRPr="00B978A3">
        <w:rPr>
          <w:b/>
          <w:bCs/>
        </w:rPr>
        <w:t>под егидата на Министерството на икономиката</w:t>
      </w:r>
      <w:r w:rsidRPr="00B978A3">
        <w:t>.</w:t>
      </w:r>
    </w:p>
    <w:p w14:paraId="5704DB97" w14:textId="77777777" w:rsidR="00B978A3" w:rsidRPr="00B978A3" w:rsidRDefault="00B978A3" w:rsidP="00B978A3">
      <w:r w:rsidRPr="00B978A3">
        <w:rPr>
          <w:b/>
          <w:bCs/>
        </w:rPr>
        <w:t>1.3.</w:t>
      </w:r>
      <w:r w:rsidRPr="00B978A3">
        <w:t xml:space="preserve"> Организаторът си запазва правото да включва партньори, медийни и институционални поддръжници на конкурса, които могат да бъдат обявявани чрез официалните комуникационни канали на инициативата.</w:t>
      </w:r>
    </w:p>
    <w:p w14:paraId="70690E56" w14:textId="192B15F5" w:rsidR="00B978A3" w:rsidRPr="00B978A3" w:rsidRDefault="00B978A3" w:rsidP="00B978A3"/>
    <w:p w14:paraId="0957FB52" w14:textId="77777777" w:rsidR="00B978A3" w:rsidRPr="00B978A3" w:rsidRDefault="00B978A3" w:rsidP="00B978A3">
      <w:pPr>
        <w:rPr>
          <w:b/>
          <w:bCs/>
        </w:rPr>
      </w:pPr>
      <w:r w:rsidRPr="00B978A3">
        <w:rPr>
          <w:b/>
          <w:bCs/>
        </w:rPr>
        <w:t>Член 2. Цел и предмет на конкурса</w:t>
      </w:r>
    </w:p>
    <w:p w14:paraId="0F5138DB" w14:textId="77777777" w:rsidR="00B978A3" w:rsidRPr="00B978A3" w:rsidRDefault="00B978A3" w:rsidP="00B978A3">
      <w:r w:rsidRPr="00B978A3">
        <w:rPr>
          <w:b/>
          <w:bCs/>
        </w:rPr>
        <w:t>2.1.</w:t>
      </w:r>
      <w:r w:rsidRPr="00B978A3">
        <w:t xml:space="preserve"> „Визионери на регионите“ е национален конкурс, чиято цел е да открои и даде публичност на личности, компании, организации и инициативи, които създават реална и устойчива положителна промяна в българските региони. </w:t>
      </w:r>
    </w:p>
    <w:p w14:paraId="39FEE8A6" w14:textId="77777777" w:rsidR="00B978A3" w:rsidRPr="00B978A3" w:rsidRDefault="00B978A3" w:rsidP="00B978A3">
      <w:r w:rsidRPr="00B978A3">
        <w:rPr>
          <w:b/>
          <w:bCs/>
        </w:rPr>
        <w:t>2.2.</w:t>
      </w:r>
      <w:r w:rsidRPr="00B978A3">
        <w:t xml:space="preserve"> Конкурсът поставя фокус върху местните лидери и добрите примери, които допринасят за:</w:t>
      </w:r>
    </w:p>
    <w:p w14:paraId="032FFFE6" w14:textId="77777777" w:rsidR="00B978A3" w:rsidRPr="00B978A3" w:rsidRDefault="00B978A3" w:rsidP="00B978A3">
      <w:pPr>
        <w:numPr>
          <w:ilvl w:val="0"/>
          <w:numId w:val="1"/>
        </w:numPr>
      </w:pPr>
      <w:r w:rsidRPr="00B978A3">
        <w:t xml:space="preserve">икономическото развитие на регионите; </w:t>
      </w:r>
    </w:p>
    <w:p w14:paraId="6378DAFE" w14:textId="77777777" w:rsidR="00B978A3" w:rsidRPr="00B978A3" w:rsidRDefault="00B978A3" w:rsidP="00B978A3">
      <w:pPr>
        <w:numPr>
          <w:ilvl w:val="0"/>
          <w:numId w:val="1"/>
        </w:numPr>
      </w:pPr>
      <w:r w:rsidRPr="00B978A3">
        <w:t xml:space="preserve">създаването на работни места и инвестиции; </w:t>
      </w:r>
    </w:p>
    <w:p w14:paraId="2E762435" w14:textId="77777777" w:rsidR="00B978A3" w:rsidRPr="00B978A3" w:rsidRDefault="00B978A3" w:rsidP="00B978A3">
      <w:pPr>
        <w:numPr>
          <w:ilvl w:val="0"/>
          <w:numId w:val="1"/>
        </w:numPr>
      </w:pPr>
      <w:r w:rsidRPr="00B978A3">
        <w:t xml:space="preserve">социалното развитие и качеството на живот; </w:t>
      </w:r>
    </w:p>
    <w:p w14:paraId="0557DF3F" w14:textId="77777777" w:rsidR="00B978A3" w:rsidRPr="00B978A3" w:rsidRDefault="00B978A3" w:rsidP="00B978A3">
      <w:pPr>
        <w:numPr>
          <w:ilvl w:val="0"/>
          <w:numId w:val="1"/>
        </w:numPr>
      </w:pPr>
      <w:r w:rsidRPr="00B978A3">
        <w:t xml:space="preserve">културното развитие и съхраняването на местната идентичност; </w:t>
      </w:r>
    </w:p>
    <w:p w14:paraId="171C2D22" w14:textId="77777777" w:rsidR="00B978A3" w:rsidRPr="00B978A3" w:rsidRDefault="00B978A3" w:rsidP="00B978A3">
      <w:pPr>
        <w:numPr>
          <w:ilvl w:val="0"/>
          <w:numId w:val="1"/>
        </w:numPr>
      </w:pPr>
      <w:r w:rsidRPr="00B978A3">
        <w:t xml:space="preserve">развитието на устойчиви семейни бизнеси; </w:t>
      </w:r>
    </w:p>
    <w:p w14:paraId="2EFC4280" w14:textId="77777777" w:rsidR="00B978A3" w:rsidRPr="00B978A3" w:rsidRDefault="00B978A3" w:rsidP="00B978A3">
      <w:pPr>
        <w:numPr>
          <w:ilvl w:val="0"/>
          <w:numId w:val="1"/>
        </w:numPr>
      </w:pPr>
      <w:r w:rsidRPr="00B978A3">
        <w:t xml:space="preserve">активното участие и личния принос към местните общности; </w:t>
      </w:r>
    </w:p>
    <w:p w14:paraId="1E8FF77A" w14:textId="77777777" w:rsidR="00B978A3" w:rsidRPr="00B978A3" w:rsidRDefault="00B978A3" w:rsidP="00B978A3">
      <w:pPr>
        <w:numPr>
          <w:ilvl w:val="0"/>
          <w:numId w:val="1"/>
        </w:numPr>
      </w:pPr>
      <w:r w:rsidRPr="00B978A3">
        <w:t xml:space="preserve">въвеждането на иновации и устойчиви модели за развитие. </w:t>
      </w:r>
    </w:p>
    <w:p w14:paraId="22A7A40A" w14:textId="114AFB05" w:rsidR="00B978A3" w:rsidRPr="00B978A3" w:rsidRDefault="00B978A3" w:rsidP="00B978A3">
      <w:r w:rsidRPr="00B978A3">
        <w:rPr>
          <w:b/>
          <w:bCs/>
        </w:rPr>
        <w:t>2.3.</w:t>
      </w:r>
      <w:r w:rsidRPr="00B978A3">
        <w:t xml:space="preserve"> Основната цел на конкурса е да даде национална видимост на работещите модели и хората зад тях и да покаже приноса на регионите към развитието на България.</w:t>
      </w:r>
    </w:p>
    <w:p w14:paraId="144CD1E7" w14:textId="77777777" w:rsidR="00B978A3" w:rsidRPr="00B978A3" w:rsidRDefault="00B978A3" w:rsidP="00B978A3">
      <w:pPr>
        <w:rPr>
          <w:b/>
          <w:bCs/>
        </w:rPr>
      </w:pPr>
      <w:r w:rsidRPr="00B978A3">
        <w:rPr>
          <w:b/>
          <w:bCs/>
        </w:rPr>
        <w:t>Член 3. Териториален обхват</w:t>
      </w:r>
    </w:p>
    <w:p w14:paraId="621D3C38" w14:textId="77777777" w:rsidR="00B978A3" w:rsidRPr="00B978A3" w:rsidRDefault="00B978A3" w:rsidP="00B978A3">
      <w:r w:rsidRPr="00B978A3">
        <w:rPr>
          <w:b/>
          <w:bCs/>
        </w:rPr>
        <w:t>3.1.</w:t>
      </w:r>
      <w:r w:rsidRPr="00B978A3">
        <w:t xml:space="preserve"> Конкурсът обхваща следните седем региона:</w:t>
      </w:r>
    </w:p>
    <w:p w14:paraId="169C1E1E" w14:textId="77777777" w:rsidR="00B978A3" w:rsidRPr="00B978A3" w:rsidRDefault="00B978A3" w:rsidP="00B978A3">
      <w:pPr>
        <w:numPr>
          <w:ilvl w:val="0"/>
          <w:numId w:val="2"/>
        </w:numPr>
      </w:pPr>
      <w:r w:rsidRPr="00B978A3">
        <w:t xml:space="preserve">Северозападен регион; </w:t>
      </w:r>
    </w:p>
    <w:p w14:paraId="7E3C1C58" w14:textId="77777777" w:rsidR="00B978A3" w:rsidRPr="00B978A3" w:rsidRDefault="00B978A3" w:rsidP="00B978A3">
      <w:pPr>
        <w:numPr>
          <w:ilvl w:val="0"/>
          <w:numId w:val="2"/>
        </w:numPr>
      </w:pPr>
      <w:r w:rsidRPr="00B978A3">
        <w:t xml:space="preserve">Северен централен регион; </w:t>
      </w:r>
    </w:p>
    <w:p w14:paraId="631845B1" w14:textId="77777777" w:rsidR="00B978A3" w:rsidRPr="00B978A3" w:rsidRDefault="00B978A3" w:rsidP="00B978A3">
      <w:pPr>
        <w:numPr>
          <w:ilvl w:val="0"/>
          <w:numId w:val="2"/>
        </w:numPr>
      </w:pPr>
      <w:r w:rsidRPr="00B978A3">
        <w:lastRenderedPageBreak/>
        <w:t xml:space="preserve">Североизточен регион; </w:t>
      </w:r>
    </w:p>
    <w:p w14:paraId="35367C88" w14:textId="77777777" w:rsidR="00B978A3" w:rsidRPr="00B978A3" w:rsidRDefault="00B978A3" w:rsidP="00B978A3">
      <w:pPr>
        <w:numPr>
          <w:ilvl w:val="0"/>
          <w:numId w:val="2"/>
        </w:numPr>
      </w:pPr>
      <w:r w:rsidRPr="00B978A3">
        <w:t xml:space="preserve">Югозападен регион; </w:t>
      </w:r>
    </w:p>
    <w:p w14:paraId="06543019" w14:textId="77777777" w:rsidR="00B978A3" w:rsidRPr="00B978A3" w:rsidRDefault="00B978A3" w:rsidP="00B978A3">
      <w:pPr>
        <w:numPr>
          <w:ilvl w:val="0"/>
          <w:numId w:val="2"/>
        </w:numPr>
      </w:pPr>
      <w:r w:rsidRPr="00B978A3">
        <w:t xml:space="preserve">Южен централен регион; </w:t>
      </w:r>
    </w:p>
    <w:p w14:paraId="66C5D585" w14:textId="77777777" w:rsidR="00B978A3" w:rsidRPr="00B978A3" w:rsidRDefault="00B978A3" w:rsidP="00B978A3">
      <w:pPr>
        <w:numPr>
          <w:ilvl w:val="0"/>
          <w:numId w:val="2"/>
        </w:numPr>
      </w:pPr>
      <w:r w:rsidRPr="00B978A3">
        <w:t xml:space="preserve">Югоизточен регион; </w:t>
      </w:r>
    </w:p>
    <w:p w14:paraId="4E9D3020" w14:textId="77777777" w:rsidR="00B978A3" w:rsidRPr="00B978A3" w:rsidRDefault="00B978A3" w:rsidP="00B978A3">
      <w:pPr>
        <w:numPr>
          <w:ilvl w:val="0"/>
          <w:numId w:val="2"/>
        </w:numPr>
      </w:pPr>
      <w:r w:rsidRPr="00B978A3">
        <w:t xml:space="preserve">София-град. </w:t>
      </w:r>
    </w:p>
    <w:p w14:paraId="7F4C092C" w14:textId="77777777" w:rsidR="00B978A3" w:rsidRPr="00B978A3" w:rsidRDefault="00B978A3" w:rsidP="00B978A3">
      <w:r w:rsidRPr="00B978A3">
        <w:rPr>
          <w:b/>
          <w:bCs/>
        </w:rPr>
        <w:t>3.2.</w:t>
      </w:r>
      <w:r w:rsidRPr="00B978A3">
        <w:t xml:space="preserve"> Всяка кандидатура участва за региона, с който е свързан основният предмет на кандидатурата – дейността, инициативата, приносът или въздействието на съответния кандидат.</w:t>
      </w:r>
    </w:p>
    <w:p w14:paraId="26176C64" w14:textId="211895FB" w:rsidR="00B978A3" w:rsidRPr="00B978A3" w:rsidRDefault="00B978A3" w:rsidP="00B978A3">
      <w:r w:rsidRPr="00B978A3">
        <w:rPr>
          <w:b/>
          <w:bCs/>
        </w:rPr>
        <w:t>3.3.</w:t>
      </w:r>
      <w:r w:rsidRPr="00B978A3">
        <w:t xml:space="preserve"> При необходимост Организаторът може да поиска допълнителна информация за определяне на региона, към който следва да бъде отнесена кандидатурата.</w:t>
      </w:r>
    </w:p>
    <w:p w14:paraId="6BA5FD69" w14:textId="77777777" w:rsidR="00B978A3" w:rsidRPr="00B978A3" w:rsidRDefault="00B978A3" w:rsidP="00B978A3">
      <w:pPr>
        <w:rPr>
          <w:b/>
          <w:bCs/>
        </w:rPr>
      </w:pPr>
      <w:r w:rsidRPr="00B978A3">
        <w:rPr>
          <w:b/>
          <w:bCs/>
        </w:rPr>
        <w:t>Член 4. Право на участие</w:t>
      </w:r>
    </w:p>
    <w:p w14:paraId="59F7911D" w14:textId="77777777" w:rsidR="00B978A3" w:rsidRPr="00B978A3" w:rsidRDefault="00B978A3" w:rsidP="00B978A3">
      <w:r w:rsidRPr="00B978A3">
        <w:rPr>
          <w:b/>
          <w:bCs/>
        </w:rPr>
        <w:t>4.1.</w:t>
      </w:r>
      <w:r w:rsidRPr="00B978A3">
        <w:t xml:space="preserve"> В конкурса могат да участват, съобразно изискванията на съответната категория:</w:t>
      </w:r>
    </w:p>
    <w:p w14:paraId="0986FC00" w14:textId="77777777" w:rsidR="00B978A3" w:rsidRPr="00B978A3" w:rsidRDefault="00B978A3" w:rsidP="00B978A3">
      <w:pPr>
        <w:numPr>
          <w:ilvl w:val="0"/>
          <w:numId w:val="3"/>
        </w:numPr>
      </w:pPr>
      <w:r w:rsidRPr="00B978A3">
        <w:t xml:space="preserve">търговски дружества и други компании; </w:t>
      </w:r>
    </w:p>
    <w:p w14:paraId="1A7E4626" w14:textId="77777777" w:rsidR="00B978A3" w:rsidRPr="00B978A3" w:rsidRDefault="00B978A3" w:rsidP="00B978A3">
      <w:pPr>
        <w:numPr>
          <w:ilvl w:val="0"/>
          <w:numId w:val="3"/>
        </w:numPr>
      </w:pPr>
      <w:r w:rsidRPr="00B978A3">
        <w:t xml:space="preserve">семейни предприятия; </w:t>
      </w:r>
    </w:p>
    <w:p w14:paraId="7955D17B" w14:textId="77777777" w:rsidR="00B978A3" w:rsidRPr="00B978A3" w:rsidRDefault="00B978A3" w:rsidP="00B978A3">
      <w:pPr>
        <w:numPr>
          <w:ilvl w:val="0"/>
          <w:numId w:val="3"/>
        </w:numPr>
      </w:pPr>
      <w:r w:rsidRPr="00B978A3">
        <w:t xml:space="preserve">неправителствени и други организации; </w:t>
      </w:r>
    </w:p>
    <w:p w14:paraId="6C5245EE" w14:textId="77777777" w:rsidR="00B978A3" w:rsidRPr="00B978A3" w:rsidRDefault="00B978A3" w:rsidP="00B978A3">
      <w:pPr>
        <w:numPr>
          <w:ilvl w:val="0"/>
          <w:numId w:val="3"/>
        </w:numPr>
      </w:pPr>
      <w:r w:rsidRPr="00B978A3">
        <w:t xml:space="preserve">инициативи и проекти; </w:t>
      </w:r>
    </w:p>
    <w:p w14:paraId="2B51AB2E" w14:textId="77777777" w:rsidR="00B978A3" w:rsidRPr="00B978A3" w:rsidRDefault="00B978A3" w:rsidP="00B978A3">
      <w:pPr>
        <w:numPr>
          <w:ilvl w:val="0"/>
          <w:numId w:val="3"/>
        </w:numPr>
      </w:pPr>
      <w:r w:rsidRPr="00B978A3">
        <w:t xml:space="preserve">предприемачи; </w:t>
      </w:r>
    </w:p>
    <w:p w14:paraId="7720D6F4" w14:textId="77777777" w:rsidR="00B978A3" w:rsidRPr="00B978A3" w:rsidRDefault="00B978A3" w:rsidP="00B978A3">
      <w:pPr>
        <w:numPr>
          <w:ilvl w:val="0"/>
          <w:numId w:val="3"/>
        </w:numPr>
      </w:pPr>
      <w:r w:rsidRPr="00B978A3">
        <w:t xml:space="preserve">общественици и активни граждани; </w:t>
      </w:r>
    </w:p>
    <w:p w14:paraId="41E34747" w14:textId="77777777" w:rsidR="00B978A3" w:rsidRPr="00B978A3" w:rsidRDefault="00B978A3" w:rsidP="00B978A3">
      <w:pPr>
        <w:numPr>
          <w:ilvl w:val="0"/>
          <w:numId w:val="3"/>
        </w:numPr>
      </w:pPr>
      <w:r w:rsidRPr="00B978A3">
        <w:t xml:space="preserve">индивидуални личности. </w:t>
      </w:r>
    </w:p>
    <w:p w14:paraId="4732335A" w14:textId="77777777" w:rsidR="00B978A3" w:rsidRPr="00B978A3" w:rsidRDefault="00B978A3" w:rsidP="00B978A3">
      <w:r w:rsidRPr="00B978A3">
        <w:rPr>
          <w:b/>
          <w:bCs/>
        </w:rPr>
        <w:t>4.2.</w:t>
      </w:r>
      <w:r w:rsidRPr="00B978A3">
        <w:t xml:space="preserve"> Кандидатура може да бъде подадена чрез:</w:t>
      </w:r>
    </w:p>
    <w:p w14:paraId="6BE8E540" w14:textId="77777777" w:rsidR="00B978A3" w:rsidRPr="00B978A3" w:rsidRDefault="00B978A3" w:rsidP="00B978A3">
      <w:pPr>
        <w:numPr>
          <w:ilvl w:val="0"/>
          <w:numId w:val="4"/>
        </w:numPr>
      </w:pPr>
      <w:proofErr w:type="spellStart"/>
      <w:r w:rsidRPr="00B978A3">
        <w:t>самономинация</w:t>
      </w:r>
      <w:proofErr w:type="spellEnd"/>
      <w:r w:rsidRPr="00B978A3">
        <w:t xml:space="preserve"> от кандидата; </w:t>
      </w:r>
    </w:p>
    <w:p w14:paraId="60AFB51F" w14:textId="77777777" w:rsidR="00B978A3" w:rsidRPr="00B978A3" w:rsidRDefault="00B978A3" w:rsidP="00B978A3">
      <w:pPr>
        <w:numPr>
          <w:ilvl w:val="0"/>
          <w:numId w:val="4"/>
        </w:numPr>
      </w:pPr>
      <w:r w:rsidRPr="00B978A3">
        <w:t xml:space="preserve">номинация от партньор; </w:t>
      </w:r>
    </w:p>
    <w:p w14:paraId="4FC43D41" w14:textId="77777777" w:rsidR="00B978A3" w:rsidRPr="00B978A3" w:rsidRDefault="00B978A3" w:rsidP="00B978A3">
      <w:pPr>
        <w:numPr>
          <w:ilvl w:val="0"/>
          <w:numId w:val="4"/>
        </w:numPr>
      </w:pPr>
      <w:r w:rsidRPr="00B978A3">
        <w:t xml:space="preserve">институция; </w:t>
      </w:r>
    </w:p>
    <w:p w14:paraId="366EBC08" w14:textId="77777777" w:rsidR="00B978A3" w:rsidRPr="00B978A3" w:rsidRDefault="00B978A3" w:rsidP="00B978A3">
      <w:pPr>
        <w:numPr>
          <w:ilvl w:val="0"/>
          <w:numId w:val="4"/>
        </w:numPr>
      </w:pPr>
      <w:r w:rsidRPr="00B978A3">
        <w:t xml:space="preserve">неправителствена организация; </w:t>
      </w:r>
    </w:p>
    <w:p w14:paraId="51305B71" w14:textId="77777777" w:rsidR="00B978A3" w:rsidRPr="00B978A3" w:rsidRDefault="00B978A3" w:rsidP="00B978A3">
      <w:pPr>
        <w:numPr>
          <w:ilvl w:val="0"/>
          <w:numId w:val="4"/>
        </w:numPr>
      </w:pPr>
      <w:r w:rsidRPr="00B978A3">
        <w:t xml:space="preserve">гражданин или друго трето лице. </w:t>
      </w:r>
    </w:p>
    <w:p w14:paraId="4730E467" w14:textId="77777777" w:rsidR="00B978A3" w:rsidRPr="00B978A3" w:rsidRDefault="00B978A3" w:rsidP="00B978A3">
      <w:r w:rsidRPr="00B978A3">
        <w:rPr>
          <w:b/>
          <w:bCs/>
        </w:rPr>
        <w:t>4.3.</w:t>
      </w:r>
      <w:r w:rsidRPr="00B978A3">
        <w:t xml:space="preserve"> При номинация от трета страна Организаторът си запазва правото да се свърже с номинираното лице или организация и да поиска потвърждение за участие и/или допълнителна информация.</w:t>
      </w:r>
    </w:p>
    <w:p w14:paraId="419C76A1" w14:textId="466C5A96" w:rsidR="00B978A3" w:rsidRPr="00B978A3" w:rsidRDefault="00B978A3" w:rsidP="00B978A3">
      <w:r w:rsidRPr="00B978A3">
        <w:rPr>
          <w:b/>
          <w:bCs/>
        </w:rPr>
        <w:t>4.4.</w:t>
      </w:r>
      <w:r w:rsidRPr="00B978A3">
        <w:t xml:space="preserve"> Кандидатите следва да имат доказуема дейност, принос или въздействие в региона, за който кандидатстват.</w:t>
      </w:r>
    </w:p>
    <w:p w14:paraId="2A7FE4EB" w14:textId="77777777" w:rsidR="00B978A3" w:rsidRPr="00B978A3" w:rsidRDefault="00B978A3" w:rsidP="00B978A3">
      <w:pPr>
        <w:rPr>
          <w:b/>
          <w:bCs/>
        </w:rPr>
      </w:pPr>
      <w:r w:rsidRPr="00B978A3">
        <w:rPr>
          <w:b/>
          <w:bCs/>
        </w:rPr>
        <w:t>Член 5. Категории</w:t>
      </w:r>
    </w:p>
    <w:p w14:paraId="077DCA77" w14:textId="77777777" w:rsidR="00B978A3" w:rsidRPr="00B978A3" w:rsidRDefault="00B978A3" w:rsidP="00B978A3">
      <w:r w:rsidRPr="00B978A3">
        <w:t>Конкурсът включва пет категории.</w:t>
      </w:r>
    </w:p>
    <w:p w14:paraId="7FCCE874" w14:textId="77777777" w:rsidR="00B978A3" w:rsidRPr="00B978A3" w:rsidRDefault="00B978A3" w:rsidP="00B978A3">
      <w:pPr>
        <w:rPr>
          <w:b/>
          <w:bCs/>
        </w:rPr>
      </w:pPr>
      <w:r w:rsidRPr="00B978A3">
        <w:rPr>
          <w:b/>
          <w:bCs/>
        </w:rPr>
        <w:t>5.1. Бизнес визионер</w:t>
      </w:r>
    </w:p>
    <w:p w14:paraId="72FEB74E" w14:textId="77777777" w:rsidR="00B978A3" w:rsidRPr="00B978A3" w:rsidRDefault="00B978A3" w:rsidP="00B978A3">
      <w:r w:rsidRPr="00B978A3">
        <w:lastRenderedPageBreak/>
        <w:t xml:space="preserve">Категорията отличава </w:t>
      </w:r>
      <w:r w:rsidRPr="00B978A3">
        <w:rPr>
          <w:b/>
          <w:bCs/>
        </w:rPr>
        <w:t>компании</w:t>
      </w:r>
      <w:r w:rsidRPr="00B978A3">
        <w:t>, които развиват устойчив и отговорен бизнес в своя регион и създават реална икономическа и обществена стойност.</w:t>
      </w:r>
    </w:p>
    <w:p w14:paraId="30CB0D45" w14:textId="77777777" w:rsidR="00B978A3" w:rsidRPr="00B978A3" w:rsidRDefault="00B978A3" w:rsidP="00B978A3">
      <w:r w:rsidRPr="00B978A3">
        <w:t xml:space="preserve">Търсят се бизнеси, които създават работни места, инвестират в региона, развиват местни кадри и партньорства, въвеждат иновации и имат активна роля за дългосрочното развитие на местната среда. </w:t>
      </w:r>
    </w:p>
    <w:p w14:paraId="78C8D320" w14:textId="77777777" w:rsidR="00B978A3" w:rsidRPr="00B978A3" w:rsidRDefault="00B978A3" w:rsidP="00B978A3">
      <w:r w:rsidRPr="00B978A3">
        <w:t>Основни критерии за оценка:</w:t>
      </w:r>
    </w:p>
    <w:p w14:paraId="4B586245" w14:textId="77777777" w:rsidR="00B978A3" w:rsidRPr="00B978A3" w:rsidRDefault="00B978A3" w:rsidP="00B978A3">
      <w:pPr>
        <w:numPr>
          <w:ilvl w:val="0"/>
          <w:numId w:val="5"/>
        </w:numPr>
      </w:pPr>
      <w:r w:rsidRPr="00B978A3">
        <w:t xml:space="preserve">визия и стратегически подход; </w:t>
      </w:r>
    </w:p>
    <w:p w14:paraId="18BEBD6C" w14:textId="77777777" w:rsidR="00B978A3" w:rsidRPr="00B978A3" w:rsidRDefault="00B978A3" w:rsidP="00B978A3">
      <w:pPr>
        <w:numPr>
          <w:ilvl w:val="0"/>
          <w:numId w:val="5"/>
        </w:numPr>
      </w:pPr>
      <w:r w:rsidRPr="00B978A3">
        <w:t xml:space="preserve">реално и доказуемо икономическо въздействие върху региона; </w:t>
      </w:r>
    </w:p>
    <w:p w14:paraId="68758F3B" w14:textId="77777777" w:rsidR="00B978A3" w:rsidRPr="00B978A3" w:rsidRDefault="00B978A3" w:rsidP="00B978A3">
      <w:pPr>
        <w:numPr>
          <w:ilvl w:val="0"/>
          <w:numId w:val="5"/>
        </w:numPr>
      </w:pPr>
      <w:r w:rsidRPr="00B978A3">
        <w:t xml:space="preserve">създадени работни места и развитие на местни кадри; </w:t>
      </w:r>
    </w:p>
    <w:p w14:paraId="0104B0B7" w14:textId="77777777" w:rsidR="00B978A3" w:rsidRPr="00B978A3" w:rsidRDefault="00B978A3" w:rsidP="00B978A3">
      <w:pPr>
        <w:numPr>
          <w:ilvl w:val="0"/>
          <w:numId w:val="5"/>
        </w:numPr>
      </w:pPr>
      <w:r w:rsidRPr="00B978A3">
        <w:t xml:space="preserve">инвестиции и взаимодействие с местни доставчици и партньори; </w:t>
      </w:r>
    </w:p>
    <w:p w14:paraId="2BFC0DA3" w14:textId="77777777" w:rsidR="00B978A3" w:rsidRPr="00B978A3" w:rsidRDefault="00B978A3" w:rsidP="00B978A3">
      <w:pPr>
        <w:numPr>
          <w:ilvl w:val="0"/>
          <w:numId w:val="5"/>
        </w:numPr>
      </w:pPr>
      <w:r w:rsidRPr="00B978A3">
        <w:t xml:space="preserve">иновации; </w:t>
      </w:r>
    </w:p>
    <w:p w14:paraId="7FA3DFAF" w14:textId="77777777" w:rsidR="00B978A3" w:rsidRPr="00B978A3" w:rsidRDefault="00B978A3" w:rsidP="00B978A3">
      <w:pPr>
        <w:numPr>
          <w:ilvl w:val="0"/>
          <w:numId w:val="5"/>
        </w:numPr>
      </w:pPr>
      <w:r w:rsidRPr="00B978A3">
        <w:t xml:space="preserve">обществена репутация и партньорства; </w:t>
      </w:r>
    </w:p>
    <w:p w14:paraId="4CC92E21" w14:textId="77777777" w:rsidR="00B978A3" w:rsidRPr="00B978A3" w:rsidRDefault="00B978A3" w:rsidP="00B978A3">
      <w:pPr>
        <w:numPr>
          <w:ilvl w:val="0"/>
          <w:numId w:val="5"/>
        </w:numPr>
      </w:pPr>
      <w:r w:rsidRPr="00B978A3">
        <w:t xml:space="preserve">развитие на човешкия капитал; </w:t>
      </w:r>
    </w:p>
    <w:p w14:paraId="5CFB7949" w14:textId="77777777" w:rsidR="00B978A3" w:rsidRPr="00B978A3" w:rsidRDefault="00B978A3" w:rsidP="00B978A3">
      <w:pPr>
        <w:numPr>
          <w:ilvl w:val="0"/>
          <w:numId w:val="5"/>
        </w:numPr>
      </w:pPr>
      <w:r w:rsidRPr="00B978A3">
        <w:t xml:space="preserve">социално, културно и/или екологично въздействие. </w:t>
      </w:r>
    </w:p>
    <w:p w14:paraId="3668C26E" w14:textId="45DC02A9" w:rsidR="00B978A3" w:rsidRPr="00B978A3" w:rsidRDefault="00B978A3" w:rsidP="00B978A3"/>
    <w:p w14:paraId="6BF7D8CA" w14:textId="77777777" w:rsidR="00B978A3" w:rsidRPr="00B978A3" w:rsidRDefault="00B978A3" w:rsidP="00B978A3">
      <w:pPr>
        <w:rPr>
          <w:b/>
          <w:bCs/>
        </w:rPr>
      </w:pPr>
      <w:r w:rsidRPr="00B978A3">
        <w:rPr>
          <w:b/>
          <w:bCs/>
        </w:rPr>
        <w:t>5.2. Социално въздействие</w:t>
      </w:r>
    </w:p>
    <w:p w14:paraId="1E44ADA1" w14:textId="77777777" w:rsidR="00B978A3" w:rsidRPr="00B978A3" w:rsidRDefault="00B978A3" w:rsidP="00B978A3">
      <w:r w:rsidRPr="00B978A3">
        <w:t xml:space="preserve">Категорията отличава </w:t>
      </w:r>
      <w:r w:rsidRPr="00B978A3">
        <w:rPr>
          <w:b/>
          <w:bCs/>
        </w:rPr>
        <w:t>личности, организации и инициативи</w:t>
      </w:r>
      <w:r w:rsidRPr="00B978A3">
        <w:t xml:space="preserve">, които подобряват качеството на живот в своя регион чрез дейности в области като образование, здравеопазване, екология, социални услуги, младежки програми и подкрепа на уязвими групи. </w:t>
      </w:r>
    </w:p>
    <w:p w14:paraId="4BC5B0DC" w14:textId="77777777" w:rsidR="00B978A3" w:rsidRPr="00B978A3" w:rsidRDefault="00B978A3" w:rsidP="00B978A3">
      <w:r w:rsidRPr="00B978A3">
        <w:t>Основни критерии за оценка:</w:t>
      </w:r>
    </w:p>
    <w:p w14:paraId="7A1ECAAD" w14:textId="77777777" w:rsidR="00B978A3" w:rsidRPr="00B978A3" w:rsidRDefault="00B978A3" w:rsidP="00B978A3">
      <w:pPr>
        <w:numPr>
          <w:ilvl w:val="0"/>
          <w:numId w:val="6"/>
        </w:numPr>
      </w:pPr>
      <w:r w:rsidRPr="00B978A3">
        <w:t xml:space="preserve">реално въздействие върху местната общност; </w:t>
      </w:r>
    </w:p>
    <w:p w14:paraId="0A523820" w14:textId="77777777" w:rsidR="00B978A3" w:rsidRPr="00B978A3" w:rsidRDefault="00B978A3" w:rsidP="00B978A3">
      <w:pPr>
        <w:numPr>
          <w:ilvl w:val="0"/>
          <w:numId w:val="6"/>
        </w:numPr>
      </w:pPr>
      <w:r w:rsidRPr="00B978A3">
        <w:t xml:space="preserve">обхват и включване на целевите групи; </w:t>
      </w:r>
    </w:p>
    <w:p w14:paraId="0F3FDF0C" w14:textId="77777777" w:rsidR="00B978A3" w:rsidRPr="00B978A3" w:rsidRDefault="00B978A3" w:rsidP="00B978A3">
      <w:pPr>
        <w:numPr>
          <w:ilvl w:val="0"/>
          <w:numId w:val="6"/>
        </w:numPr>
      </w:pPr>
      <w:r w:rsidRPr="00B978A3">
        <w:t xml:space="preserve">измерими резултати; </w:t>
      </w:r>
    </w:p>
    <w:p w14:paraId="205C8469" w14:textId="77777777" w:rsidR="00B978A3" w:rsidRPr="00B978A3" w:rsidRDefault="00B978A3" w:rsidP="00B978A3">
      <w:pPr>
        <w:numPr>
          <w:ilvl w:val="0"/>
          <w:numId w:val="6"/>
        </w:numPr>
      </w:pPr>
      <w:r w:rsidRPr="00B978A3">
        <w:t xml:space="preserve">устойчивост и дългосрочност на инициативата; </w:t>
      </w:r>
    </w:p>
    <w:p w14:paraId="18507AB3" w14:textId="77777777" w:rsidR="00B978A3" w:rsidRPr="00B978A3" w:rsidRDefault="00B978A3" w:rsidP="00B978A3">
      <w:pPr>
        <w:numPr>
          <w:ilvl w:val="0"/>
          <w:numId w:val="6"/>
        </w:numPr>
      </w:pPr>
      <w:r w:rsidRPr="00B978A3">
        <w:t xml:space="preserve">възможност за развитие и разширяване на положителния ефект; </w:t>
      </w:r>
    </w:p>
    <w:p w14:paraId="627FF499" w14:textId="77777777" w:rsidR="00B978A3" w:rsidRPr="00B978A3" w:rsidRDefault="00B978A3" w:rsidP="00B978A3">
      <w:pPr>
        <w:numPr>
          <w:ilvl w:val="0"/>
          <w:numId w:val="6"/>
        </w:numPr>
      </w:pPr>
      <w:r w:rsidRPr="00B978A3">
        <w:t xml:space="preserve">ангажираност на местната общност. </w:t>
      </w:r>
    </w:p>
    <w:p w14:paraId="61D78E09" w14:textId="245EE2E4" w:rsidR="00B978A3" w:rsidRPr="00B978A3" w:rsidRDefault="00B978A3" w:rsidP="00B978A3"/>
    <w:p w14:paraId="2570E429" w14:textId="77777777" w:rsidR="00B978A3" w:rsidRPr="00B978A3" w:rsidRDefault="00B978A3" w:rsidP="00B978A3">
      <w:pPr>
        <w:rPr>
          <w:b/>
          <w:bCs/>
        </w:rPr>
      </w:pPr>
      <w:r w:rsidRPr="00B978A3">
        <w:rPr>
          <w:b/>
          <w:bCs/>
        </w:rPr>
        <w:t>5.3. Културно развитие</w:t>
      </w:r>
    </w:p>
    <w:p w14:paraId="76EDBA27" w14:textId="77777777" w:rsidR="00B978A3" w:rsidRPr="00B978A3" w:rsidRDefault="00B978A3" w:rsidP="00B978A3">
      <w:r w:rsidRPr="00B978A3">
        <w:t xml:space="preserve">Категорията отличава </w:t>
      </w:r>
      <w:r w:rsidRPr="00B978A3">
        <w:rPr>
          <w:b/>
          <w:bCs/>
        </w:rPr>
        <w:t>личности, организации и инициативи</w:t>
      </w:r>
      <w:r w:rsidRPr="00B978A3">
        <w:t xml:space="preserve">, които допринасят за съхраняването, развитието и популяризирането на културното наследство и културния живот в съответния регион. </w:t>
      </w:r>
    </w:p>
    <w:p w14:paraId="190B7264" w14:textId="77777777" w:rsidR="00B978A3" w:rsidRPr="00B978A3" w:rsidRDefault="00B978A3" w:rsidP="00B978A3">
      <w:r w:rsidRPr="00B978A3">
        <w:t>Основни критерии за оценка:</w:t>
      </w:r>
    </w:p>
    <w:p w14:paraId="6730227E" w14:textId="77777777" w:rsidR="00B978A3" w:rsidRPr="00B978A3" w:rsidRDefault="00B978A3" w:rsidP="00B978A3">
      <w:pPr>
        <w:numPr>
          <w:ilvl w:val="0"/>
          <w:numId w:val="7"/>
        </w:numPr>
      </w:pPr>
      <w:r w:rsidRPr="00B978A3">
        <w:t xml:space="preserve">значимост и уникалност на инициативата; </w:t>
      </w:r>
    </w:p>
    <w:p w14:paraId="3CA83682" w14:textId="77777777" w:rsidR="00B978A3" w:rsidRPr="00B978A3" w:rsidRDefault="00B978A3" w:rsidP="00B978A3">
      <w:pPr>
        <w:numPr>
          <w:ilvl w:val="0"/>
          <w:numId w:val="7"/>
        </w:numPr>
      </w:pPr>
      <w:r w:rsidRPr="00B978A3">
        <w:lastRenderedPageBreak/>
        <w:t xml:space="preserve">принос към културната идентичност на региона; </w:t>
      </w:r>
    </w:p>
    <w:p w14:paraId="1C3FE0EF" w14:textId="77777777" w:rsidR="00B978A3" w:rsidRPr="00B978A3" w:rsidRDefault="00B978A3" w:rsidP="00B978A3">
      <w:pPr>
        <w:numPr>
          <w:ilvl w:val="0"/>
          <w:numId w:val="7"/>
        </w:numPr>
      </w:pPr>
      <w:r w:rsidRPr="00B978A3">
        <w:t xml:space="preserve">реално въздействие върху местната общност; </w:t>
      </w:r>
    </w:p>
    <w:p w14:paraId="59A50425" w14:textId="77777777" w:rsidR="00B978A3" w:rsidRPr="00B978A3" w:rsidRDefault="00B978A3" w:rsidP="00B978A3">
      <w:pPr>
        <w:numPr>
          <w:ilvl w:val="0"/>
          <w:numId w:val="7"/>
        </w:numPr>
      </w:pPr>
      <w:r w:rsidRPr="00B978A3">
        <w:t xml:space="preserve">принос към достъпа до култура и развитието на публика; </w:t>
      </w:r>
    </w:p>
    <w:p w14:paraId="2A9CD8AF" w14:textId="77777777" w:rsidR="00B978A3" w:rsidRPr="00B978A3" w:rsidRDefault="00B978A3" w:rsidP="00B978A3">
      <w:pPr>
        <w:numPr>
          <w:ilvl w:val="0"/>
          <w:numId w:val="7"/>
        </w:numPr>
      </w:pPr>
      <w:r w:rsidRPr="00B978A3">
        <w:t xml:space="preserve">принос към привлекателността и разпознаваемостта на региона; </w:t>
      </w:r>
    </w:p>
    <w:p w14:paraId="5E3171DC" w14:textId="77777777" w:rsidR="00B978A3" w:rsidRPr="00B978A3" w:rsidRDefault="00B978A3" w:rsidP="00B978A3">
      <w:pPr>
        <w:numPr>
          <w:ilvl w:val="0"/>
          <w:numId w:val="7"/>
        </w:numPr>
      </w:pPr>
      <w:r w:rsidRPr="00B978A3">
        <w:t xml:space="preserve">устойчивост и дългосрочна перспектива. </w:t>
      </w:r>
    </w:p>
    <w:p w14:paraId="29E9FF48" w14:textId="673301F8" w:rsidR="00B978A3" w:rsidRPr="00B978A3" w:rsidRDefault="00B978A3" w:rsidP="00B978A3"/>
    <w:p w14:paraId="10F33863" w14:textId="77777777" w:rsidR="00B978A3" w:rsidRPr="00B978A3" w:rsidRDefault="00B978A3" w:rsidP="00B978A3">
      <w:pPr>
        <w:rPr>
          <w:b/>
          <w:bCs/>
        </w:rPr>
      </w:pPr>
      <w:r w:rsidRPr="00B978A3">
        <w:rPr>
          <w:b/>
          <w:bCs/>
        </w:rPr>
        <w:t>5.4. Семеен бизнес</w:t>
      </w:r>
    </w:p>
    <w:p w14:paraId="5DC6EF87" w14:textId="77777777" w:rsidR="00B978A3" w:rsidRPr="00B978A3" w:rsidRDefault="00B978A3" w:rsidP="00B978A3">
      <w:r w:rsidRPr="00B978A3">
        <w:t xml:space="preserve">Категорията е предназначена за </w:t>
      </w:r>
      <w:r w:rsidRPr="00B978A3">
        <w:rPr>
          <w:b/>
          <w:bCs/>
        </w:rPr>
        <w:t>семейни компании</w:t>
      </w:r>
      <w:r w:rsidRPr="00B978A3">
        <w:t xml:space="preserve">, които съчетават традиция, приемственост и предприемаческа визия и са трайно свързани с развитието на своя регион. </w:t>
      </w:r>
    </w:p>
    <w:p w14:paraId="33DFE569" w14:textId="77777777" w:rsidR="00B978A3" w:rsidRPr="00B978A3" w:rsidRDefault="00B978A3" w:rsidP="00B978A3">
      <w:r w:rsidRPr="00B978A3">
        <w:t>Основни критерии за оценка:</w:t>
      </w:r>
    </w:p>
    <w:p w14:paraId="2F70BF0B" w14:textId="77777777" w:rsidR="00B978A3" w:rsidRPr="00B978A3" w:rsidRDefault="00B978A3" w:rsidP="00B978A3">
      <w:pPr>
        <w:numPr>
          <w:ilvl w:val="0"/>
          <w:numId w:val="8"/>
        </w:numPr>
      </w:pPr>
      <w:r w:rsidRPr="00B978A3">
        <w:t xml:space="preserve">регионално икономическо въздействие; </w:t>
      </w:r>
    </w:p>
    <w:p w14:paraId="135DD0EE" w14:textId="77777777" w:rsidR="00B978A3" w:rsidRPr="00B978A3" w:rsidRDefault="00B978A3" w:rsidP="00B978A3">
      <w:pPr>
        <w:numPr>
          <w:ilvl w:val="0"/>
          <w:numId w:val="8"/>
        </w:numPr>
      </w:pPr>
      <w:r w:rsidRPr="00B978A3">
        <w:t xml:space="preserve">създаване на добавена стойност и работни места; </w:t>
      </w:r>
    </w:p>
    <w:p w14:paraId="1124FC53" w14:textId="77777777" w:rsidR="00B978A3" w:rsidRPr="00B978A3" w:rsidRDefault="00B978A3" w:rsidP="00B978A3">
      <w:pPr>
        <w:numPr>
          <w:ilvl w:val="0"/>
          <w:numId w:val="8"/>
        </w:numPr>
      </w:pPr>
      <w:r w:rsidRPr="00B978A3">
        <w:t xml:space="preserve">приемственост между поколенията; </w:t>
      </w:r>
    </w:p>
    <w:p w14:paraId="52F0C907" w14:textId="77777777" w:rsidR="00B978A3" w:rsidRPr="00B978A3" w:rsidRDefault="00B978A3" w:rsidP="00B978A3">
      <w:pPr>
        <w:numPr>
          <w:ilvl w:val="0"/>
          <w:numId w:val="8"/>
        </w:numPr>
      </w:pPr>
      <w:r w:rsidRPr="00B978A3">
        <w:t xml:space="preserve">устойчиво управление; </w:t>
      </w:r>
    </w:p>
    <w:p w14:paraId="7A5CF951" w14:textId="77777777" w:rsidR="00B978A3" w:rsidRPr="00B978A3" w:rsidRDefault="00B978A3" w:rsidP="00B978A3">
      <w:pPr>
        <w:numPr>
          <w:ilvl w:val="0"/>
          <w:numId w:val="8"/>
        </w:numPr>
      </w:pPr>
      <w:r w:rsidRPr="00B978A3">
        <w:t xml:space="preserve">инвестиции в модернизация и развитие; </w:t>
      </w:r>
    </w:p>
    <w:p w14:paraId="5BD58838" w14:textId="77777777" w:rsidR="00B978A3" w:rsidRPr="00B978A3" w:rsidRDefault="00B978A3" w:rsidP="00B978A3">
      <w:pPr>
        <w:numPr>
          <w:ilvl w:val="0"/>
          <w:numId w:val="8"/>
        </w:numPr>
      </w:pPr>
      <w:r w:rsidRPr="00B978A3">
        <w:t xml:space="preserve">социална и общностна роля; </w:t>
      </w:r>
    </w:p>
    <w:p w14:paraId="29D7A67C" w14:textId="77777777" w:rsidR="00B978A3" w:rsidRPr="00B978A3" w:rsidRDefault="00B978A3" w:rsidP="00B978A3">
      <w:pPr>
        <w:numPr>
          <w:ilvl w:val="0"/>
          <w:numId w:val="8"/>
        </w:numPr>
      </w:pPr>
      <w:r w:rsidRPr="00B978A3">
        <w:t xml:space="preserve">подкрепа за местния бизнес, култура, образование и обществени каузи. </w:t>
      </w:r>
    </w:p>
    <w:p w14:paraId="511AAA3A" w14:textId="2ADF6954" w:rsidR="00B978A3" w:rsidRPr="00B978A3" w:rsidRDefault="00B978A3" w:rsidP="00B978A3"/>
    <w:p w14:paraId="07016258" w14:textId="77777777" w:rsidR="00B978A3" w:rsidRPr="00B978A3" w:rsidRDefault="00B978A3" w:rsidP="00B978A3">
      <w:pPr>
        <w:rPr>
          <w:b/>
          <w:bCs/>
        </w:rPr>
      </w:pPr>
      <w:r w:rsidRPr="00B978A3">
        <w:rPr>
          <w:b/>
          <w:bCs/>
        </w:rPr>
        <w:t xml:space="preserve">5.5. </w:t>
      </w:r>
      <w:proofErr w:type="spellStart"/>
      <w:r w:rsidRPr="00B978A3">
        <w:rPr>
          <w:b/>
          <w:bCs/>
        </w:rPr>
        <w:t>Local</w:t>
      </w:r>
      <w:proofErr w:type="spellEnd"/>
      <w:r w:rsidRPr="00B978A3">
        <w:rPr>
          <w:b/>
          <w:bCs/>
        </w:rPr>
        <w:t xml:space="preserve"> </w:t>
      </w:r>
      <w:proofErr w:type="spellStart"/>
      <w:r w:rsidRPr="00B978A3">
        <w:rPr>
          <w:b/>
          <w:bCs/>
        </w:rPr>
        <w:t>Hero</w:t>
      </w:r>
      <w:proofErr w:type="spellEnd"/>
    </w:p>
    <w:p w14:paraId="5B267354" w14:textId="77777777" w:rsidR="00B978A3" w:rsidRPr="00B978A3" w:rsidRDefault="00B978A3" w:rsidP="00B978A3">
      <w:r w:rsidRPr="00B978A3">
        <w:t xml:space="preserve">Категорията отличава </w:t>
      </w:r>
      <w:r w:rsidRPr="00B978A3">
        <w:rPr>
          <w:b/>
          <w:bCs/>
        </w:rPr>
        <w:t>индивидуални личности</w:t>
      </w:r>
      <w:r w:rsidRPr="00B978A3">
        <w:t>, които чрез своята лична ангажираност, смелост, последователност и грижа за другите създават положителна промяна в местната общност.</w:t>
      </w:r>
    </w:p>
    <w:p w14:paraId="6D23418B" w14:textId="77777777" w:rsidR="00B978A3" w:rsidRPr="00B978A3" w:rsidRDefault="00B978A3" w:rsidP="00B978A3">
      <w:r w:rsidRPr="00B978A3">
        <w:t xml:space="preserve">В тази категория </w:t>
      </w:r>
      <w:r w:rsidRPr="00B978A3">
        <w:rPr>
          <w:b/>
          <w:bCs/>
        </w:rPr>
        <w:t>не могат да кандидатстват компании или организации</w:t>
      </w:r>
      <w:r w:rsidRPr="00B978A3">
        <w:t xml:space="preserve">. </w:t>
      </w:r>
    </w:p>
    <w:p w14:paraId="7C965E24" w14:textId="77777777" w:rsidR="00B978A3" w:rsidRPr="00B978A3" w:rsidRDefault="00B978A3" w:rsidP="00B978A3">
      <w:r w:rsidRPr="00B978A3">
        <w:t>Основни критерии за оценка:</w:t>
      </w:r>
    </w:p>
    <w:p w14:paraId="2FA6739B" w14:textId="77777777" w:rsidR="00B978A3" w:rsidRPr="00B978A3" w:rsidRDefault="00B978A3" w:rsidP="00B978A3">
      <w:pPr>
        <w:numPr>
          <w:ilvl w:val="0"/>
          <w:numId w:val="9"/>
        </w:numPr>
      </w:pPr>
      <w:r w:rsidRPr="00B978A3">
        <w:t xml:space="preserve">личен принос и конкретни действия; </w:t>
      </w:r>
    </w:p>
    <w:p w14:paraId="1FADC3C6" w14:textId="77777777" w:rsidR="00B978A3" w:rsidRPr="00B978A3" w:rsidRDefault="00B978A3" w:rsidP="00B978A3">
      <w:pPr>
        <w:numPr>
          <w:ilvl w:val="0"/>
          <w:numId w:val="9"/>
        </w:numPr>
      </w:pPr>
      <w:r w:rsidRPr="00B978A3">
        <w:t xml:space="preserve">продължителност и последователност на ангажираността; </w:t>
      </w:r>
    </w:p>
    <w:p w14:paraId="683C3AD3" w14:textId="77777777" w:rsidR="00B978A3" w:rsidRPr="00B978A3" w:rsidRDefault="00B978A3" w:rsidP="00B978A3">
      <w:pPr>
        <w:numPr>
          <w:ilvl w:val="0"/>
          <w:numId w:val="9"/>
        </w:numPr>
      </w:pPr>
      <w:r w:rsidRPr="00B978A3">
        <w:t xml:space="preserve">реално и дълготрайно въздействие; </w:t>
      </w:r>
    </w:p>
    <w:p w14:paraId="69A99DD2" w14:textId="77777777" w:rsidR="00B978A3" w:rsidRPr="00B978A3" w:rsidRDefault="00B978A3" w:rsidP="00B978A3">
      <w:pPr>
        <w:numPr>
          <w:ilvl w:val="0"/>
          <w:numId w:val="9"/>
        </w:numPr>
      </w:pPr>
      <w:r w:rsidRPr="00B978A3">
        <w:t xml:space="preserve">принос към местната общност; </w:t>
      </w:r>
    </w:p>
    <w:p w14:paraId="2B187415" w14:textId="77777777" w:rsidR="00B978A3" w:rsidRPr="00B978A3" w:rsidRDefault="00B978A3" w:rsidP="00B978A3">
      <w:pPr>
        <w:numPr>
          <w:ilvl w:val="0"/>
          <w:numId w:val="9"/>
        </w:numPr>
      </w:pPr>
      <w:r w:rsidRPr="00B978A3">
        <w:t xml:space="preserve">способност да вдъхновява и мотивира други; </w:t>
      </w:r>
    </w:p>
    <w:p w14:paraId="642A0798" w14:textId="77777777" w:rsidR="00B978A3" w:rsidRPr="00B978A3" w:rsidRDefault="00B978A3" w:rsidP="00B978A3">
      <w:pPr>
        <w:numPr>
          <w:ilvl w:val="0"/>
          <w:numId w:val="9"/>
        </w:numPr>
      </w:pPr>
      <w:r w:rsidRPr="00B978A3">
        <w:t xml:space="preserve">обществено признание и подкрепа от местната среда. </w:t>
      </w:r>
    </w:p>
    <w:p w14:paraId="3B723460" w14:textId="57D87403" w:rsidR="00B978A3" w:rsidRPr="00B978A3" w:rsidRDefault="00B978A3" w:rsidP="00B978A3"/>
    <w:p w14:paraId="27501EC5" w14:textId="77777777" w:rsidR="00B978A3" w:rsidRPr="00B978A3" w:rsidRDefault="00B978A3" w:rsidP="00B978A3">
      <w:pPr>
        <w:rPr>
          <w:b/>
          <w:bCs/>
        </w:rPr>
      </w:pPr>
      <w:r w:rsidRPr="00B978A3">
        <w:rPr>
          <w:b/>
          <w:bCs/>
        </w:rPr>
        <w:lastRenderedPageBreak/>
        <w:t>Член 6. Процес на кандидатстване</w:t>
      </w:r>
    </w:p>
    <w:p w14:paraId="47B92184" w14:textId="5E686AC5" w:rsidR="00B978A3" w:rsidRPr="00B978A3" w:rsidRDefault="00B978A3" w:rsidP="00B978A3">
      <w:r w:rsidRPr="00B978A3">
        <w:rPr>
          <w:b/>
          <w:bCs/>
        </w:rPr>
        <w:t>6.1.</w:t>
      </w:r>
      <w:r w:rsidRPr="00B978A3">
        <w:t xml:space="preserve"> Кандидатури за участие в конкурса се подават в периода </w:t>
      </w:r>
      <w:r>
        <w:rPr>
          <w:b/>
          <w:bCs/>
        </w:rPr>
        <w:t>09 септември 2026</w:t>
      </w:r>
      <w:r w:rsidRPr="00B978A3">
        <w:rPr>
          <w:b/>
          <w:bCs/>
        </w:rPr>
        <w:t xml:space="preserve"> – </w:t>
      </w:r>
      <w:r>
        <w:rPr>
          <w:b/>
          <w:bCs/>
        </w:rPr>
        <w:t>23 октомври</w:t>
      </w:r>
      <w:r w:rsidRPr="00B978A3">
        <w:rPr>
          <w:b/>
          <w:bCs/>
        </w:rPr>
        <w:t xml:space="preserve"> 2026 г. включително</w:t>
      </w:r>
      <w:r w:rsidRPr="00B978A3">
        <w:t xml:space="preserve">, по реда, описан на официалната страница на конкурса: </w:t>
      </w:r>
      <w:hyperlink r:id="rId5" w:history="1">
        <w:r w:rsidRPr="00081D9D">
          <w:rPr>
            <w:rStyle w:val="Hyperlink"/>
          </w:rPr>
          <w:t>https://manager.bg/events/vizioneri-na-regionite</w:t>
        </w:r>
      </w:hyperlink>
      <w:r>
        <w:t xml:space="preserve"> </w:t>
      </w:r>
    </w:p>
    <w:p w14:paraId="24479667" w14:textId="77777777" w:rsidR="00B978A3" w:rsidRPr="00B978A3" w:rsidRDefault="00B978A3" w:rsidP="00B978A3">
      <w:r w:rsidRPr="00B978A3">
        <w:rPr>
          <w:b/>
          <w:bCs/>
        </w:rPr>
        <w:t>6.2.</w:t>
      </w:r>
      <w:r w:rsidRPr="00B978A3">
        <w:t xml:space="preserve"> При кандидатстване се предоставят:</w:t>
      </w:r>
    </w:p>
    <w:p w14:paraId="6961B1E6" w14:textId="77777777" w:rsidR="00B978A3" w:rsidRPr="00B978A3" w:rsidRDefault="00B978A3" w:rsidP="00B978A3">
      <w:pPr>
        <w:numPr>
          <w:ilvl w:val="0"/>
          <w:numId w:val="10"/>
        </w:numPr>
      </w:pPr>
      <w:r w:rsidRPr="00B978A3">
        <w:t xml:space="preserve">попълнен формуляр за кандидатура или номинация; </w:t>
      </w:r>
    </w:p>
    <w:p w14:paraId="63F2C581" w14:textId="77777777" w:rsidR="00B978A3" w:rsidRPr="00B978A3" w:rsidRDefault="00B978A3" w:rsidP="00B978A3">
      <w:pPr>
        <w:numPr>
          <w:ilvl w:val="0"/>
          <w:numId w:val="10"/>
        </w:numPr>
      </w:pPr>
      <w:r w:rsidRPr="00B978A3">
        <w:t xml:space="preserve">информация за кандидата; </w:t>
      </w:r>
    </w:p>
    <w:p w14:paraId="738FD6DA" w14:textId="77777777" w:rsidR="00B978A3" w:rsidRPr="00B978A3" w:rsidRDefault="00B978A3" w:rsidP="00B978A3">
      <w:pPr>
        <w:numPr>
          <w:ilvl w:val="0"/>
          <w:numId w:val="10"/>
        </w:numPr>
      </w:pPr>
      <w:r w:rsidRPr="00B978A3">
        <w:t xml:space="preserve">посочване на категорията и региона; </w:t>
      </w:r>
    </w:p>
    <w:p w14:paraId="70326619" w14:textId="77777777" w:rsidR="00B978A3" w:rsidRPr="00B978A3" w:rsidRDefault="00B978A3" w:rsidP="00B978A3">
      <w:pPr>
        <w:numPr>
          <w:ilvl w:val="0"/>
          <w:numId w:val="10"/>
        </w:numPr>
      </w:pPr>
      <w:r w:rsidRPr="00B978A3">
        <w:t xml:space="preserve">описание на дейността, инициативата или приноса; </w:t>
      </w:r>
    </w:p>
    <w:p w14:paraId="5883C57E" w14:textId="77777777" w:rsidR="00B978A3" w:rsidRPr="00B978A3" w:rsidRDefault="00B978A3" w:rsidP="00B978A3">
      <w:pPr>
        <w:numPr>
          <w:ilvl w:val="0"/>
          <w:numId w:val="10"/>
        </w:numPr>
      </w:pPr>
      <w:r w:rsidRPr="00B978A3">
        <w:t xml:space="preserve">информация за конкретните резултати и въздействието върху региона; </w:t>
      </w:r>
    </w:p>
    <w:p w14:paraId="523C48B7" w14:textId="77777777" w:rsidR="00B978A3" w:rsidRPr="00B978A3" w:rsidRDefault="00B978A3" w:rsidP="00B978A3">
      <w:pPr>
        <w:numPr>
          <w:ilvl w:val="0"/>
          <w:numId w:val="10"/>
        </w:numPr>
      </w:pPr>
      <w:r w:rsidRPr="00B978A3">
        <w:t xml:space="preserve">при наличие – доказателства, данни, документи, публикации, препоръки или други материали, подкрепящи кандидатурата; </w:t>
      </w:r>
    </w:p>
    <w:p w14:paraId="6DBE7B6E" w14:textId="77777777" w:rsidR="00B978A3" w:rsidRPr="00B978A3" w:rsidRDefault="00B978A3" w:rsidP="00B978A3">
      <w:pPr>
        <w:numPr>
          <w:ilvl w:val="0"/>
          <w:numId w:val="10"/>
        </w:numPr>
      </w:pPr>
      <w:r w:rsidRPr="00B978A3">
        <w:t xml:space="preserve">декларация за приемане на настоящите Общи условия. </w:t>
      </w:r>
    </w:p>
    <w:p w14:paraId="3F921AD4" w14:textId="77777777" w:rsidR="00B978A3" w:rsidRPr="00B978A3" w:rsidRDefault="00B978A3" w:rsidP="00B978A3">
      <w:r w:rsidRPr="00B978A3">
        <w:rPr>
          <w:b/>
          <w:bCs/>
        </w:rPr>
        <w:t>6.3.</w:t>
      </w:r>
      <w:r w:rsidRPr="00B978A3">
        <w:t xml:space="preserve"> Организаторът има право да поиска допълнителна информация, документи или уточнения във връзка с кандидатурата.</w:t>
      </w:r>
    </w:p>
    <w:p w14:paraId="631C1832" w14:textId="77777777" w:rsidR="00B978A3" w:rsidRPr="00B978A3" w:rsidRDefault="00B978A3" w:rsidP="00B978A3">
      <w:r w:rsidRPr="00B978A3">
        <w:rPr>
          <w:b/>
          <w:bCs/>
        </w:rPr>
        <w:t>6.4.</w:t>
      </w:r>
      <w:r w:rsidRPr="00B978A3">
        <w:t xml:space="preserve"> Непълни, некоректно попълнени или неподкрепени с необходимата информация кандидатури могат да не бъдат допуснати до следващ етап след уведомяване на кандидата.</w:t>
      </w:r>
    </w:p>
    <w:p w14:paraId="47D9268E" w14:textId="77777777" w:rsidR="00B978A3" w:rsidRPr="00B978A3" w:rsidRDefault="00B978A3" w:rsidP="00B978A3">
      <w:r w:rsidRPr="00B978A3">
        <w:rPr>
          <w:b/>
          <w:bCs/>
        </w:rPr>
        <w:t>6.5.</w:t>
      </w:r>
      <w:r w:rsidRPr="00B978A3">
        <w:t xml:space="preserve"> Подаването на кандидатура не гарантира класиране, номинация или получаване на отличие.</w:t>
      </w:r>
    </w:p>
    <w:p w14:paraId="70A9011B" w14:textId="77777777" w:rsidR="00B978A3" w:rsidRPr="00B978A3" w:rsidRDefault="00B978A3" w:rsidP="00B978A3">
      <w:r w:rsidRPr="00B978A3">
        <w:pict w14:anchorId="370BF530">
          <v:rect id="_x0000_i1143" style="width:0;height:1.5pt" o:hralign="center" o:hrstd="t" o:hr="t" fillcolor="#a0a0a0" stroked="f"/>
        </w:pict>
      </w:r>
    </w:p>
    <w:p w14:paraId="1E9C5BC0" w14:textId="77777777" w:rsidR="00B978A3" w:rsidRPr="00B978A3" w:rsidRDefault="00B978A3" w:rsidP="00B978A3">
      <w:pPr>
        <w:rPr>
          <w:b/>
          <w:bCs/>
        </w:rPr>
      </w:pPr>
      <w:r w:rsidRPr="00B978A3">
        <w:rPr>
          <w:b/>
          <w:bCs/>
        </w:rPr>
        <w:t>Член 7. Оценяване и журиране</w:t>
      </w:r>
    </w:p>
    <w:p w14:paraId="6F78A0CD" w14:textId="77777777" w:rsidR="00B978A3" w:rsidRPr="00B978A3" w:rsidRDefault="00B978A3" w:rsidP="00B978A3">
      <w:r w:rsidRPr="00B978A3">
        <w:rPr>
          <w:b/>
          <w:bCs/>
        </w:rPr>
        <w:t>7.1.</w:t>
      </w:r>
      <w:r w:rsidRPr="00B978A3">
        <w:t xml:space="preserve"> Оценяването на кандидатурите преминава през следните етапи:</w:t>
      </w:r>
    </w:p>
    <w:p w14:paraId="01BDC054" w14:textId="77777777" w:rsidR="00B978A3" w:rsidRPr="00B978A3" w:rsidRDefault="00B978A3" w:rsidP="00B978A3">
      <w:pPr>
        <w:numPr>
          <w:ilvl w:val="0"/>
          <w:numId w:val="11"/>
        </w:numPr>
      </w:pPr>
      <w:r w:rsidRPr="00B978A3">
        <w:t xml:space="preserve">кандидатстване и регистрация; </w:t>
      </w:r>
    </w:p>
    <w:p w14:paraId="678800B3" w14:textId="77777777" w:rsidR="00B978A3" w:rsidRPr="00B978A3" w:rsidRDefault="00B978A3" w:rsidP="00B978A3">
      <w:pPr>
        <w:numPr>
          <w:ilvl w:val="0"/>
          <w:numId w:val="11"/>
        </w:numPr>
      </w:pPr>
      <w:r w:rsidRPr="00B978A3">
        <w:t xml:space="preserve">проверка за допустимост и пълнота; </w:t>
      </w:r>
    </w:p>
    <w:p w14:paraId="678FB6FB" w14:textId="77777777" w:rsidR="00B978A3" w:rsidRPr="00B978A3" w:rsidRDefault="00B978A3" w:rsidP="00B978A3">
      <w:pPr>
        <w:numPr>
          <w:ilvl w:val="0"/>
          <w:numId w:val="11"/>
        </w:numPr>
      </w:pPr>
      <w:r w:rsidRPr="00B978A3">
        <w:t xml:space="preserve">предварителна селекция; </w:t>
      </w:r>
    </w:p>
    <w:p w14:paraId="0F6BB7DE" w14:textId="77777777" w:rsidR="00B978A3" w:rsidRPr="00B978A3" w:rsidRDefault="00B978A3" w:rsidP="00B978A3">
      <w:pPr>
        <w:numPr>
          <w:ilvl w:val="0"/>
          <w:numId w:val="11"/>
        </w:numPr>
      </w:pPr>
      <w:r w:rsidRPr="00B978A3">
        <w:t xml:space="preserve">оценяване от журито; </w:t>
      </w:r>
    </w:p>
    <w:p w14:paraId="32797CB7" w14:textId="77777777" w:rsidR="00B978A3" w:rsidRPr="00B978A3" w:rsidRDefault="00B978A3" w:rsidP="00B978A3">
      <w:pPr>
        <w:numPr>
          <w:ilvl w:val="0"/>
          <w:numId w:val="11"/>
        </w:numPr>
      </w:pPr>
      <w:r w:rsidRPr="00B978A3">
        <w:t xml:space="preserve">определяне на победителите. </w:t>
      </w:r>
    </w:p>
    <w:p w14:paraId="79B253BD" w14:textId="1CDE8577" w:rsidR="00B978A3" w:rsidRPr="00B978A3" w:rsidRDefault="00B978A3" w:rsidP="00B978A3">
      <w:r w:rsidRPr="00B978A3">
        <w:rPr>
          <w:b/>
          <w:bCs/>
        </w:rPr>
        <w:t>7.2.</w:t>
      </w:r>
      <w:r w:rsidRPr="00B978A3">
        <w:t xml:space="preserve"> Кандидатурите се оценяват от жури, съставено от </w:t>
      </w:r>
      <w:r w:rsidRPr="00B978A3">
        <w:rPr>
          <w:b/>
          <w:bCs/>
        </w:rPr>
        <w:t>изтъкнати личности и утвърдени експерти в областта на икономиката, бизнеса, културата, социалната и академичната сфера</w:t>
      </w:r>
      <w:r w:rsidRPr="00B978A3">
        <w:t xml:space="preserve">. </w:t>
      </w:r>
      <w:r>
        <w:t xml:space="preserve">Имената на журито са обявени тук: </w:t>
      </w:r>
      <w:hyperlink r:id="rId6" w:history="1">
        <w:r w:rsidRPr="00081D9D">
          <w:rPr>
            <w:rStyle w:val="Hyperlink"/>
          </w:rPr>
          <w:t>https://manager.bg/events/vizioneri-na-regionite</w:t>
        </w:r>
      </w:hyperlink>
      <w:r>
        <w:t xml:space="preserve"> </w:t>
      </w:r>
    </w:p>
    <w:p w14:paraId="49438301" w14:textId="77777777" w:rsidR="00B978A3" w:rsidRPr="00B978A3" w:rsidRDefault="00B978A3" w:rsidP="00B978A3">
      <w:r w:rsidRPr="00B978A3">
        <w:rPr>
          <w:b/>
          <w:bCs/>
        </w:rPr>
        <w:t>7.3.</w:t>
      </w:r>
      <w:r w:rsidRPr="00B978A3">
        <w:t xml:space="preserve"> Оценяването се извършва въз основа на предварително определените критерии за съответната категория, както и на общи принципи, сред които:</w:t>
      </w:r>
    </w:p>
    <w:p w14:paraId="3E059541" w14:textId="77777777" w:rsidR="00B978A3" w:rsidRPr="00B978A3" w:rsidRDefault="00B978A3" w:rsidP="00B978A3">
      <w:pPr>
        <w:numPr>
          <w:ilvl w:val="0"/>
          <w:numId w:val="12"/>
        </w:numPr>
      </w:pPr>
      <w:r w:rsidRPr="00B978A3">
        <w:t xml:space="preserve">реално и доказуемо въздействие върху региона и общността; </w:t>
      </w:r>
    </w:p>
    <w:p w14:paraId="773BBAEC" w14:textId="77777777" w:rsidR="00B978A3" w:rsidRPr="00B978A3" w:rsidRDefault="00B978A3" w:rsidP="00B978A3">
      <w:pPr>
        <w:numPr>
          <w:ilvl w:val="0"/>
          <w:numId w:val="12"/>
        </w:numPr>
      </w:pPr>
      <w:r w:rsidRPr="00B978A3">
        <w:t xml:space="preserve">устойчивост на постигнатите резултати; </w:t>
      </w:r>
    </w:p>
    <w:p w14:paraId="497EE78B" w14:textId="77777777" w:rsidR="00B978A3" w:rsidRPr="00B978A3" w:rsidRDefault="00B978A3" w:rsidP="00B978A3">
      <w:pPr>
        <w:numPr>
          <w:ilvl w:val="0"/>
          <w:numId w:val="12"/>
        </w:numPr>
      </w:pPr>
      <w:r w:rsidRPr="00B978A3">
        <w:lastRenderedPageBreak/>
        <w:t xml:space="preserve">иновативност и потенциал за развитие; </w:t>
      </w:r>
    </w:p>
    <w:p w14:paraId="2485AA6C" w14:textId="77777777" w:rsidR="00B978A3" w:rsidRPr="00B978A3" w:rsidRDefault="00B978A3" w:rsidP="00B978A3">
      <w:pPr>
        <w:numPr>
          <w:ilvl w:val="0"/>
          <w:numId w:val="12"/>
        </w:numPr>
      </w:pPr>
      <w:r w:rsidRPr="00B978A3">
        <w:t xml:space="preserve">ангажираност с местната среда и хората; </w:t>
      </w:r>
    </w:p>
    <w:p w14:paraId="36E7AC6E" w14:textId="77777777" w:rsidR="00B978A3" w:rsidRPr="00B978A3" w:rsidRDefault="00B978A3" w:rsidP="00B978A3">
      <w:pPr>
        <w:numPr>
          <w:ilvl w:val="0"/>
          <w:numId w:val="12"/>
        </w:numPr>
      </w:pPr>
      <w:r w:rsidRPr="00B978A3">
        <w:t xml:space="preserve">дългосрочна визия. </w:t>
      </w:r>
    </w:p>
    <w:p w14:paraId="70CEBE77" w14:textId="77777777" w:rsidR="00B978A3" w:rsidRPr="00B978A3" w:rsidRDefault="00B978A3" w:rsidP="00B978A3">
      <w:r w:rsidRPr="00B978A3">
        <w:rPr>
          <w:b/>
          <w:bCs/>
        </w:rPr>
        <w:t>7.4.</w:t>
      </w:r>
      <w:r w:rsidRPr="00B978A3">
        <w:t xml:space="preserve"> Относителната тежест на отделните критерии се определя от Организатора и/или от утвърдената методология на конкурса.</w:t>
      </w:r>
    </w:p>
    <w:p w14:paraId="466DD883" w14:textId="77777777" w:rsidR="00B978A3" w:rsidRPr="00B978A3" w:rsidRDefault="00B978A3" w:rsidP="00B978A3">
      <w:r w:rsidRPr="00B978A3">
        <w:rPr>
          <w:b/>
          <w:bCs/>
        </w:rPr>
        <w:t>7.5.</w:t>
      </w:r>
      <w:r w:rsidRPr="00B978A3">
        <w:t xml:space="preserve"> Оценяването се извършва добросъвестно и по професионална преценка на членовете на журито.</w:t>
      </w:r>
    </w:p>
    <w:p w14:paraId="7F17E809" w14:textId="77777777" w:rsidR="00B978A3" w:rsidRPr="00B978A3" w:rsidRDefault="00B978A3" w:rsidP="00B978A3">
      <w:r w:rsidRPr="00B978A3">
        <w:rPr>
          <w:b/>
          <w:bCs/>
        </w:rPr>
        <w:t>7.6.</w:t>
      </w:r>
      <w:r w:rsidRPr="00B978A3">
        <w:t xml:space="preserve"> Решенията на журито са окончателни и не подлежат на обжалване.</w:t>
      </w:r>
    </w:p>
    <w:p w14:paraId="532DA84A" w14:textId="1FB2F9B4" w:rsidR="00B978A3" w:rsidRPr="00B978A3" w:rsidRDefault="00B978A3" w:rsidP="00B978A3"/>
    <w:p w14:paraId="199E0503" w14:textId="77777777" w:rsidR="00B978A3" w:rsidRPr="00B978A3" w:rsidRDefault="00B978A3" w:rsidP="00B978A3">
      <w:pPr>
        <w:rPr>
          <w:b/>
          <w:bCs/>
        </w:rPr>
      </w:pPr>
      <w:r w:rsidRPr="00B978A3">
        <w:rPr>
          <w:b/>
          <w:bCs/>
        </w:rPr>
        <w:t>Член 8. Отличия и официална церемония</w:t>
      </w:r>
    </w:p>
    <w:p w14:paraId="5E330DAB" w14:textId="77777777" w:rsidR="00B978A3" w:rsidRPr="00B978A3" w:rsidRDefault="00B978A3" w:rsidP="00B978A3">
      <w:r w:rsidRPr="00B978A3">
        <w:rPr>
          <w:b/>
          <w:bCs/>
        </w:rPr>
        <w:t>8.1.</w:t>
      </w:r>
      <w:r w:rsidRPr="00B978A3">
        <w:t xml:space="preserve"> В рамките на конкурса ще бъдат определени отличени участници </w:t>
      </w:r>
      <w:r w:rsidRPr="00B978A3">
        <w:rPr>
          <w:b/>
          <w:bCs/>
        </w:rPr>
        <w:t>във всяка от петте категории за всеки от седемте региона</w:t>
      </w:r>
      <w:r w:rsidRPr="00B978A3">
        <w:t>:</w:t>
      </w:r>
    </w:p>
    <w:p w14:paraId="67A04132" w14:textId="77777777" w:rsidR="00B978A3" w:rsidRPr="00B978A3" w:rsidRDefault="00B978A3" w:rsidP="00B978A3">
      <w:pPr>
        <w:numPr>
          <w:ilvl w:val="0"/>
          <w:numId w:val="13"/>
        </w:numPr>
      </w:pPr>
      <w:r w:rsidRPr="00B978A3">
        <w:t xml:space="preserve">Северозападен; </w:t>
      </w:r>
    </w:p>
    <w:p w14:paraId="09F20079" w14:textId="77777777" w:rsidR="00B978A3" w:rsidRPr="00B978A3" w:rsidRDefault="00B978A3" w:rsidP="00B978A3">
      <w:pPr>
        <w:numPr>
          <w:ilvl w:val="0"/>
          <w:numId w:val="13"/>
        </w:numPr>
      </w:pPr>
      <w:r w:rsidRPr="00B978A3">
        <w:t xml:space="preserve">Северен централен; </w:t>
      </w:r>
    </w:p>
    <w:p w14:paraId="2408C540" w14:textId="77777777" w:rsidR="00B978A3" w:rsidRPr="00B978A3" w:rsidRDefault="00B978A3" w:rsidP="00B978A3">
      <w:pPr>
        <w:numPr>
          <w:ilvl w:val="0"/>
          <w:numId w:val="13"/>
        </w:numPr>
      </w:pPr>
      <w:r w:rsidRPr="00B978A3">
        <w:t xml:space="preserve">Североизточен; </w:t>
      </w:r>
    </w:p>
    <w:p w14:paraId="7F83F0ED" w14:textId="77777777" w:rsidR="00B978A3" w:rsidRPr="00B978A3" w:rsidRDefault="00B978A3" w:rsidP="00B978A3">
      <w:pPr>
        <w:numPr>
          <w:ilvl w:val="0"/>
          <w:numId w:val="13"/>
        </w:numPr>
      </w:pPr>
      <w:r w:rsidRPr="00B978A3">
        <w:t xml:space="preserve">Югозападен; </w:t>
      </w:r>
    </w:p>
    <w:p w14:paraId="03BEBBA6" w14:textId="77777777" w:rsidR="00B978A3" w:rsidRPr="00B978A3" w:rsidRDefault="00B978A3" w:rsidP="00B978A3">
      <w:pPr>
        <w:numPr>
          <w:ilvl w:val="0"/>
          <w:numId w:val="13"/>
        </w:numPr>
      </w:pPr>
      <w:r w:rsidRPr="00B978A3">
        <w:t xml:space="preserve">Южен централен; </w:t>
      </w:r>
    </w:p>
    <w:p w14:paraId="4731730C" w14:textId="77777777" w:rsidR="00B978A3" w:rsidRPr="00B978A3" w:rsidRDefault="00B978A3" w:rsidP="00B978A3">
      <w:pPr>
        <w:numPr>
          <w:ilvl w:val="0"/>
          <w:numId w:val="13"/>
        </w:numPr>
      </w:pPr>
      <w:r w:rsidRPr="00B978A3">
        <w:t xml:space="preserve">Югоизточен; </w:t>
      </w:r>
    </w:p>
    <w:p w14:paraId="4F175F7C" w14:textId="77777777" w:rsidR="00B978A3" w:rsidRPr="00B978A3" w:rsidRDefault="00B978A3" w:rsidP="00B978A3">
      <w:pPr>
        <w:numPr>
          <w:ilvl w:val="0"/>
          <w:numId w:val="13"/>
        </w:numPr>
      </w:pPr>
      <w:r w:rsidRPr="00B978A3">
        <w:t xml:space="preserve">София-град. </w:t>
      </w:r>
    </w:p>
    <w:p w14:paraId="4EB706DE" w14:textId="77777777" w:rsidR="00B978A3" w:rsidRPr="00B978A3" w:rsidRDefault="00B978A3" w:rsidP="00B978A3">
      <w:r w:rsidRPr="00B978A3">
        <w:t>По този начин конкурсът предвижда отличия за най-силните кандидатури във всяка категория на регионално ниво.</w:t>
      </w:r>
    </w:p>
    <w:p w14:paraId="5E8F3EED" w14:textId="77777777" w:rsidR="00B978A3" w:rsidRPr="00B978A3" w:rsidRDefault="00B978A3" w:rsidP="00B978A3">
      <w:r w:rsidRPr="00B978A3">
        <w:rPr>
          <w:b/>
          <w:bCs/>
        </w:rPr>
        <w:t>8.2.</w:t>
      </w:r>
      <w:r w:rsidRPr="00B978A3">
        <w:t xml:space="preserve"> Победителите ще бъдат обявени и отличени по време на </w:t>
      </w:r>
      <w:r w:rsidRPr="00B978A3">
        <w:rPr>
          <w:b/>
          <w:bCs/>
        </w:rPr>
        <w:t>официална церемония по награждаване през януари 2027 г.</w:t>
      </w:r>
      <w:r w:rsidRPr="00B978A3">
        <w:t xml:space="preserve"> </w:t>
      </w:r>
    </w:p>
    <w:p w14:paraId="386DE07E" w14:textId="77777777" w:rsidR="00B978A3" w:rsidRPr="00B978A3" w:rsidRDefault="00B978A3" w:rsidP="00B978A3">
      <w:r w:rsidRPr="00B978A3">
        <w:rPr>
          <w:b/>
          <w:bCs/>
        </w:rPr>
        <w:t>8.3.</w:t>
      </w:r>
      <w:r w:rsidRPr="00B978A3">
        <w:t xml:space="preserve"> Отличените ще получат награда/отличие от конкурса „Визионери на регионите“.</w:t>
      </w:r>
    </w:p>
    <w:p w14:paraId="6A4A05CE" w14:textId="77777777" w:rsidR="00B978A3" w:rsidRPr="00B978A3" w:rsidRDefault="00B978A3" w:rsidP="00B978A3">
      <w:r w:rsidRPr="00B978A3">
        <w:rPr>
          <w:b/>
          <w:bCs/>
        </w:rPr>
        <w:t>8.4.</w:t>
      </w:r>
      <w:r w:rsidRPr="00B978A3">
        <w:t xml:space="preserve"> Конкурсът предвижда медийно отразяване и популяризиране на участници, номинирани и/или победители чрез комуникационните канали на Организатора и партньорите на инициативата.</w:t>
      </w:r>
    </w:p>
    <w:p w14:paraId="34CDAD58" w14:textId="77777777" w:rsidR="00B978A3" w:rsidRPr="00B978A3" w:rsidRDefault="00B978A3" w:rsidP="00B978A3">
      <w:r w:rsidRPr="00B978A3">
        <w:rPr>
          <w:b/>
          <w:bCs/>
        </w:rPr>
        <w:t>8.5.</w:t>
      </w:r>
      <w:r w:rsidRPr="00B978A3">
        <w:t xml:space="preserve"> Организаторът си запазва правото да учредява допълнителни специални отличия и награди и да ги обявява публично.</w:t>
      </w:r>
    </w:p>
    <w:p w14:paraId="517FC5F6" w14:textId="77777777" w:rsidR="00B978A3" w:rsidRPr="00B978A3" w:rsidRDefault="00B978A3" w:rsidP="00B978A3">
      <w:r w:rsidRPr="00B978A3">
        <w:rPr>
          <w:b/>
          <w:bCs/>
        </w:rPr>
        <w:t>8.6.</w:t>
      </w:r>
      <w:r w:rsidRPr="00B978A3">
        <w:t xml:space="preserve"> Наградите не могат да бъдат заменяни за паричната им равностойност.</w:t>
      </w:r>
    </w:p>
    <w:p w14:paraId="2DDA42AA" w14:textId="30222F34" w:rsidR="00B978A3" w:rsidRPr="00B978A3" w:rsidRDefault="00B978A3" w:rsidP="00B978A3"/>
    <w:p w14:paraId="293C347F" w14:textId="77777777" w:rsidR="00B978A3" w:rsidRPr="00B978A3" w:rsidRDefault="00B978A3" w:rsidP="00B978A3">
      <w:pPr>
        <w:rPr>
          <w:b/>
          <w:bCs/>
        </w:rPr>
      </w:pPr>
      <w:r w:rsidRPr="00B978A3">
        <w:rPr>
          <w:b/>
          <w:bCs/>
        </w:rPr>
        <w:t>Член 9. Права върху съдържание и публичност</w:t>
      </w:r>
    </w:p>
    <w:p w14:paraId="05B6C395" w14:textId="77777777" w:rsidR="00B978A3" w:rsidRPr="00B978A3" w:rsidRDefault="00B978A3" w:rsidP="00B978A3">
      <w:r w:rsidRPr="00B978A3">
        <w:rPr>
          <w:b/>
          <w:bCs/>
        </w:rPr>
        <w:t>9.1.</w:t>
      </w:r>
      <w:r w:rsidRPr="00B978A3">
        <w:t xml:space="preserve"> С подаването на кандидатура участникът предоставя на Организатора неизключително право да използва предоставените текстове, информация, изображения </w:t>
      </w:r>
      <w:r w:rsidRPr="00B978A3">
        <w:lastRenderedPageBreak/>
        <w:t>и други материали за целите на организирането, провеждането, популяризирането и медийното отразяване на конкурса.</w:t>
      </w:r>
    </w:p>
    <w:p w14:paraId="4F79DDA1" w14:textId="77777777" w:rsidR="00B978A3" w:rsidRPr="00B978A3" w:rsidRDefault="00B978A3" w:rsidP="00B978A3">
      <w:r w:rsidRPr="00B978A3">
        <w:rPr>
          <w:b/>
          <w:bCs/>
        </w:rPr>
        <w:t>9.2.</w:t>
      </w:r>
      <w:r w:rsidRPr="00B978A3">
        <w:t xml:space="preserve"> Информацията може да бъде използвана за публикации и материали в списание „Мениджър“, manager.bg, социалните мрежи и останалите комуникационни канали на Организатора, както и във връзка с публичното представяне на конкурса и официалната церемония.</w:t>
      </w:r>
    </w:p>
    <w:p w14:paraId="113853AA" w14:textId="77777777" w:rsidR="00B978A3" w:rsidRPr="00B978A3" w:rsidRDefault="00B978A3" w:rsidP="00B978A3">
      <w:r w:rsidRPr="00B978A3">
        <w:rPr>
          <w:b/>
          <w:bCs/>
        </w:rPr>
        <w:t>9.3.</w:t>
      </w:r>
      <w:r w:rsidRPr="00B978A3">
        <w:t xml:space="preserve"> Участниците приемат, че техните имена, наименования на организации, длъжности, информация за кандидатурата и резултатите от конкурса могат да бъдат публично оповестявани за целите на конкурса и неговото медийно отразяване.</w:t>
      </w:r>
    </w:p>
    <w:p w14:paraId="38EE62FF" w14:textId="77777777" w:rsidR="00B978A3" w:rsidRPr="00B978A3" w:rsidRDefault="00B978A3" w:rsidP="00B978A3">
      <w:r w:rsidRPr="00B978A3">
        <w:rPr>
          <w:b/>
          <w:bCs/>
        </w:rPr>
        <w:t>9.4.</w:t>
      </w:r>
      <w:r w:rsidRPr="00B978A3">
        <w:t xml:space="preserve"> Организаторът има право да редактира предоставената информация за целите на медийното ѝ представяне, без да променя съществено нейния смисъл.</w:t>
      </w:r>
    </w:p>
    <w:p w14:paraId="2C5899FE" w14:textId="77777777" w:rsidR="00B978A3" w:rsidRPr="00B978A3" w:rsidRDefault="00B978A3" w:rsidP="00B978A3">
      <w:r w:rsidRPr="00B978A3">
        <w:rPr>
          <w:b/>
          <w:bCs/>
        </w:rPr>
        <w:t>9.5.</w:t>
      </w:r>
      <w:r w:rsidRPr="00B978A3">
        <w:t xml:space="preserve"> Участникът декларира, че има необходимите права върху предоставените материали и че използването им за целите на конкурса не нарушава права на трети лица.</w:t>
      </w:r>
    </w:p>
    <w:p w14:paraId="5E187871" w14:textId="2A79BC4D" w:rsidR="00B978A3" w:rsidRPr="00B978A3" w:rsidRDefault="00B978A3" w:rsidP="00B978A3"/>
    <w:p w14:paraId="6BD178B7" w14:textId="77777777" w:rsidR="00B978A3" w:rsidRPr="00B978A3" w:rsidRDefault="00B978A3" w:rsidP="00B978A3">
      <w:pPr>
        <w:rPr>
          <w:b/>
          <w:bCs/>
        </w:rPr>
      </w:pPr>
      <w:r w:rsidRPr="00B978A3">
        <w:rPr>
          <w:b/>
          <w:bCs/>
        </w:rPr>
        <w:t>Член 10. Защита на личните данни</w:t>
      </w:r>
    </w:p>
    <w:p w14:paraId="5E10F35F" w14:textId="77777777" w:rsidR="00B978A3" w:rsidRPr="00B978A3" w:rsidRDefault="00B978A3" w:rsidP="00B978A3">
      <w:r w:rsidRPr="00B978A3">
        <w:rPr>
          <w:b/>
          <w:bCs/>
        </w:rPr>
        <w:t>10.1.</w:t>
      </w:r>
      <w:r w:rsidRPr="00B978A3">
        <w:t xml:space="preserve"> Организаторът на конкурса действа като Администратор на лични данни и обработва предоставените лични данни в съответствие с Регламент (ЕС) 2016/679 (GDPR) и приложимото българско законодателство.</w:t>
      </w:r>
    </w:p>
    <w:p w14:paraId="4B557D1F" w14:textId="77777777" w:rsidR="00B978A3" w:rsidRPr="00B978A3" w:rsidRDefault="00B978A3" w:rsidP="00B978A3">
      <w:r w:rsidRPr="00B978A3">
        <w:t>Данни за контакт с Администратора:</w:t>
      </w:r>
    </w:p>
    <w:p w14:paraId="29ADE089" w14:textId="77777777" w:rsidR="00B978A3" w:rsidRPr="00B978A3" w:rsidRDefault="00B978A3" w:rsidP="00B978A3">
      <w:r w:rsidRPr="00B978A3">
        <w:rPr>
          <w:b/>
          <w:bCs/>
        </w:rPr>
        <w:t>„Мениджър Медия Груп“ ООД</w:t>
      </w:r>
      <w:r w:rsidRPr="00B978A3">
        <w:br/>
        <w:t>гр. София, п.к. 1784, р-н Младост, бул. „Цариградско шосе“ № 147, административна сграда Интер Експо Център, ет. 5</w:t>
      </w:r>
      <w:r w:rsidRPr="00B978A3">
        <w:br/>
        <w:t>E-</w:t>
      </w:r>
      <w:proofErr w:type="spellStart"/>
      <w:r w:rsidRPr="00B978A3">
        <w:t>mail</w:t>
      </w:r>
      <w:proofErr w:type="spellEnd"/>
      <w:r w:rsidRPr="00B978A3">
        <w:t xml:space="preserve">: </w:t>
      </w:r>
      <w:r w:rsidRPr="00B978A3">
        <w:rPr>
          <w:b/>
          <w:bCs/>
        </w:rPr>
        <w:t>legal@vmfgroup.com</w:t>
      </w:r>
    </w:p>
    <w:p w14:paraId="0E8BAC2F" w14:textId="77777777" w:rsidR="00B978A3" w:rsidRPr="00B978A3" w:rsidRDefault="00B978A3" w:rsidP="00B978A3">
      <w:r w:rsidRPr="00B978A3">
        <w:rPr>
          <w:b/>
          <w:bCs/>
        </w:rPr>
        <w:t>10.2.</w:t>
      </w:r>
      <w:r w:rsidRPr="00B978A3">
        <w:t xml:space="preserve"> За целите на конкурса могат да бъдат събирани и обработвани следните категории лични данни:</w:t>
      </w:r>
    </w:p>
    <w:p w14:paraId="1F593455" w14:textId="77777777" w:rsidR="00B978A3" w:rsidRPr="00B978A3" w:rsidRDefault="00B978A3" w:rsidP="00B978A3">
      <w:pPr>
        <w:numPr>
          <w:ilvl w:val="0"/>
          <w:numId w:val="14"/>
        </w:numPr>
      </w:pPr>
      <w:r w:rsidRPr="00B978A3">
        <w:t xml:space="preserve">три имена; </w:t>
      </w:r>
    </w:p>
    <w:p w14:paraId="3C396FA1" w14:textId="77777777" w:rsidR="00B978A3" w:rsidRPr="00B978A3" w:rsidRDefault="00B978A3" w:rsidP="00B978A3">
      <w:pPr>
        <w:numPr>
          <w:ilvl w:val="0"/>
          <w:numId w:val="14"/>
        </w:numPr>
      </w:pPr>
      <w:r w:rsidRPr="00B978A3">
        <w:t xml:space="preserve">длъжност; </w:t>
      </w:r>
    </w:p>
    <w:p w14:paraId="027C49A9" w14:textId="77777777" w:rsidR="00B978A3" w:rsidRPr="00B978A3" w:rsidRDefault="00B978A3" w:rsidP="00B978A3">
      <w:pPr>
        <w:numPr>
          <w:ilvl w:val="0"/>
          <w:numId w:val="14"/>
        </w:numPr>
      </w:pPr>
      <w:r w:rsidRPr="00B978A3">
        <w:t xml:space="preserve">организация; </w:t>
      </w:r>
    </w:p>
    <w:p w14:paraId="75228786" w14:textId="77777777" w:rsidR="00B978A3" w:rsidRPr="00B978A3" w:rsidRDefault="00B978A3" w:rsidP="00B978A3">
      <w:pPr>
        <w:numPr>
          <w:ilvl w:val="0"/>
          <w:numId w:val="14"/>
        </w:numPr>
      </w:pPr>
      <w:r w:rsidRPr="00B978A3">
        <w:t xml:space="preserve">електронна поща; </w:t>
      </w:r>
    </w:p>
    <w:p w14:paraId="48B60330" w14:textId="77777777" w:rsidR="00B978A3" w:rsidRPr="00B978A3" w:rsidRDefault="00B978A3" w:rsidP="00B978A3">
      <w:pPr>
        <w:numPr>
          <w:ilvl w:val="0"/>
          <w:numId w:val="14"/>
        </w:numPr>
      </w:pPr>
      <w:r w:rsidRPr="00B978A3">
        <w:t xml:space="preserve">телефонен номер; </w:t>
      </w:r>
    </w:p>
    <w:p w14:paraId="09A51B63" w14:textId="77777777" w:rsidR="00B978A3" w:rsidRPr="00B978A3" w:rsidRDefault="00B978A3" w:rsidP="00B978A3">
      <w:pPr>
        <w:numPr>
          <w:ilvl w:val="0"/>
          <w:numId w:val="14"/>
        </w:numPr>
      </w:pPr>
      <w:r w:rsidRPr="00B978A3">
        <w:t xml:space="preserve">снимка, когато е предоставена; </w:t>
      </w:r>
    </w:p>
    <w:p w14:paraId="1E185B5D" w14:textId="77777777" w:rsidR="00B978A3" w:rsidRPr="00B978A3" w:rsidRDefault="00B978A3" w:rsidP="00B978A3">
      <w:pPr>
        <w:numPr>
          <w:ilvl w:val="0"/>
          <w:numId w:val="14"/>
        </w:numPr>
      </w:pPr>
      <w:r w:rsidRPr="00B978A3">
        <w:t xml:space="preserve">други данни, доброволно предоставени във връзка с кандидатурата. </w:t>
      </w:r>
    </w:p>
    <w:p w14:paraId="2775D3AE" w14:textId="77777777" w:rsidR="00B978A3" w:rsidRPr="00B978A3" w:rsidRDefault="00B978A3" w:rsidP="00B978A3">
      <w:r w:rsidRPr="00B978A3">
        <w:rPr>
          <w:b/>
          <w:bCs/>
        </w:rPr>
        <w:t>10.3.</w:t>
      </w:r>
      <w:r w:rsidRPr="00B978A3">
        <w:t xml:space="preserve"> Данните се обработват за целите на:</w:t>
      </w:r>
    </w:p>
    <w:p w14:paraId="6E468C54" w14:textId="77777777" w:rsidR="00B978A3" w:rsidRPr="00B978A3" w:rsidRDefault="00B978A3" w:rsidP="00B978A3">
      <w:pPr>
        <w:numPr>
          <w:ilvl w:val="0"/>
          <w:numId w:val="15"/>
        </w:numPr>
      </w:pPr>
      <w:r w:rsidRPr="00B978A3">
        <w:t xml:space="preserve">администриране на кандидатурите; </w:t>
      </w:r>
    </w:p>
    <w:p w14:paraId="238275B8" w14:textId="77777777" w:rsidR="00B978A3" w:rsidRPr="00B978A3" w:rsidRDefault="00B978A3" w:rsidP="00B978A3">
      <w:pPr>
        <w:numPr>
          <w:ilvl w:val="0"/>
          <w:numId w:val="15"/>
        </w:numPr>
      </w:pPr>
      <w:r w:rsidRPr="00B978A3">
        <w:t xml:space="preserve">комуникация с кандидатите и номинираните; </w:t>
      </w:r>
    </w:p>
    <w:p w14:paraId="5EEAC96A" w14:textId="77777777" w:rsidR="00B978A3" w:rsidRPr="00B978A3" w:rsidRDefault="00B978A3" w:rsidP="00B978A3">
      <w:pPr>
        <w:numPr>
          <w:ilvl w:val="0"/>
          <w:numId w:val="15"/>
        </w:numPr>
      </w:pPr>
      <w:r w:rsidRPr="00B978A3">
        <w:t xml:space="preserve">оценяване и журиране; </w:t>
      </w:r>
    </w:p>
    <w:p w14:paraId="703DE2D6" w14:textId="77777777" w:rsidR="00B978A3" w:rsidRPr="00B978A3" w:rsidRDefault="00B978A3" w:rsidP="00B978A3">
      <w:pPr>
        <w:numPr>
          <w:ilvl w:val="0"/>
          <w:numId w:val="15"/>
        </w:numPr>
      </w:pPr>
      <w:r w:rsidRPr="00B978A3">
        <w:lastRenderedPageBreak/>
        <w:t xml:space="preserve">определяне и обявяване на победителите; </w:t>
      </w:r>
    </w:p>
    <w:p w14:paraId="11342B33" w14:textId="77777777" w:rsidR="00B978A3" w:rsidRPr="00B978A3" w:rsidRDefault="00B978A3" w:rsidP="00B978A3">
      <w:pPr>
        <w:numPr>
          <w:ilvl w:val="0"/>
          <w:numId w:val="15"/>
        </w:numPr>
      </w:pPr>
      <w:r w:rsidRPr="00B978A3">
        <w:t xml:space="preserve">организиране на официалната церемония; </w:t>
      </w:r>
    </w:p>
    <w:p w14:paraId="1969F5F5" w14:textId="77777777" w:rsidR="00B978A3" w:rsidRPr="00B978A3" w:rsidRDefault="00B978A3" w:rsidP="00B978A3">
      <w:pPr>
        <w:numPr>
          <w:ilvl w:val="0"/>
          <w:numId w:val="15"/>
        </w:numPr>
      </w:pPr>
      <w:r w:rsidRPr="00B978A3">
        <w:t xml:space="preserve">предоставяне на отличията; </w:t>
      </w:r>
    </w:p>
    <w:p w14:paraId="110D74D9" w14:textId="77777777" w:rsidR="00B978A3" w:rsidRPr="00B978A3" w:rsidRDefault="00B978A3" w:rsidP="00B978A3">
      <w:pPr>
        <w:numPr>
          <w:ilvl w:val="0"/>
          <w:numId w:val="15"/>
        </w:numPr>
      </w:pPr>
      <w:r w:rsidRPr="00B978A3">
        <w:t xml:space="preserve">медийно отразяване и популяризиране на конкурса. </w:t>
      </w:r>
    </w:p>
    <w:p w14:paraId="4C486F30" w14:textId="77777777" w:rsidR="00B978A3" w:rsidRPr="00B978A3" w:rsidRDefault="00B978A3" w:rsidP="00B978A3">
      <w:r w:rsidRPr="00B978A3">
        <w:rPr>
          <w:b/>
          <w:bCs/>
        </w:rPr>
        <w:t>10.4.</w:t>
      </w:r>
      <w:r w:rsidRPr="00B978A3">
        <w:t xml:space="preserve"> При подаване на номинация за трето физическо лице номиниращият декларира, че разполага с необходимото основание да предостави данните му на Организатора за целите на конкурса.</w:t>
      </w:r>
    </w:p>
    <w:p w14:paraId="11DE73C9" w14:textId="77777777" w:rsidR="00B978A3" w:rsidRPr="00B978A3" w:rsidRDefault="00B978A3" w:rsidP="00B978A3">
      <w:r w:rsidRPr="00B978A3">
        <w:rPr>
          <w:b/>
          <w:bCs/>
        </w:rPr>
        <w:t>10.5.</w:t>
      </w:r>
      <w:r w:rsidRPr="00B978A3">
        <w:t xml:space="preserve"> Всяко физическо лице има правата, предвидени в приложимото законодателство относно защитата на личните данни, включително право на достъп, коригиране, изтриване, ограничаване на обработването, възражение и, когато е приложимо, оттегляне на предоставено съгласие.</w:t>
      </w:r>
    </w:p>
    <w:p w14:paraId="1E0C965A" w14:textId="77777777" w:rsidR="00B978A3" w:rsidRPr="00B978A3" w:rsidRDefault="00B978A3" w:rsidP="00B978A3">
      <w:r w:rsidRPr="00B978A3">
        <w:rPr>
          <w:b/>
          <w:bCs/>
        </w:rPr>
        <w:t>10.6.</w:t>
      </w:r>
      <w:r w:rsidRPr="00B978A3">
        <w:t xml:space="preserve"> Личните данни се съхраняват за сроковете, необходими за провеждането и администрирането на конкурса, както и съобразно приложимите законови изисквания и легитимните интереси на Организатора.</w:t>
      </w:r>
    </w:p>
    <w:p w14:paraId="63F0B43D" w14:textId="77777777" w:rsidR="00B978A3" w:rsidRPr="00B978A3" w:rsidRDefault="00B978A3" w:rsidP="00B978A3">
      <w:r w:rsidRPr="00B978A3">
        <w:rPr>
          <w:b/>
          <w:bCs/>
        </w:rPr>
        <w:t>10.7.</w:t>
      </w:r>
      <w:r w:rsidRPr="00B978A3">
        <w:t xml:space="preserve"> Организаторът прилага подходящи технически и организационни мерки за защита на личните данни от неоторизиран достъп, загуба, изменение или злоупотреба.</w:t>
      </w:r>
    </w:p>
    <w:p w14:paraId="243F752F" w14:textId="77777777" w:rsidR="00B978A3" w:rsidRPr="00B978A3" w:rsidRDefault="00B978A3" w:rsidP="00B978A3">
      <w:r w:rsidRPr="00B978A3">
        <w:rPr>
          <w:b/>
          <w:bCs/>
        </w:rPr>
        <w:t>10.8.</w:t>
      </w:r>
      <w:r w:rsidRPr="00B978A3">
        <w:t xml:space="preserve"> Данните могат да бъдат предоставяни на партньори и доставчици на Организатора единствено доколкото това е необходимо за организирането и провеждането на конкурса и при спазване на приложимите изисквания за защита на личните данни.</w:t>
      </w:r>
    </w:p>
    <w:p w14:paraId="317F4A91" w14:textId="77777777" w:rsidR="00B978A3" w:rsidRPr="00B978A3" w:rsidRDefault="00B978A3" w:rsidP="00B978A3">
      <w:r w:rsidRPr="00B978A3">
        <w:rPr>
          <w:b/>
          <w:bCs/>
        </w:rPr>
        <w:t>10.9.</w:t>
      </w:r>
      <w:r w:rsidRPr="00B978A3">
        <w:t xml:space="preserve"> Всяко лице има право да подаде жалба до Комисията за защита на личните данни, ако счита, че правата му във връзка с обработването на лични данни са нарушени.</w:t>
      </w:r>
    </w:p>
    <w:p w14:paraId="7B5C62E1" w14:textId="1B39AAB8" w:rsidR="00B978A3" w:rsidRPr="00B978A3" w:rsidRDefault="00B978A3" w:rsidP="00B978A3"/>
    <w:p w14:paraId="224A5983" w14:textId="77777777" w:rsidR="00B978A3" w:rsidRPr="00B978A3" w:rsidRDefault="00B978A3" w:rsidP="00B978A3">
      <w:pPr>
        <w:rPr>
          <w:b/>
          <w:bCs/>
        </w:rPr>
      </w:pPr>
      <w:r w:rsidRPr="00B978A3">
        <w:rPr>
          <w:b/>
          <w:bCs/>
        </w:rPr>
        <w:t>Член 11. Отговорност и дисквалификация</w:t>
      </w:r>
    </w:p>
    <w:p w14:paraId="1958AF2A" w14:textId="77777777" w:rsidR="00B978A3" w:rsidRPr="00B978A3" w:rsidRDefault="00B978A3" w:rsidP="00B978A3">
      <w:r w:rsidRPr="00B978A3">
        <w:rPr>
          <w:b/>
          <w:bCs/>
        </w:rPr>
        <w:t>11.1.</w:t>
      </w:r>
      <w:r w:rsidRPr="00B978A3">
        <w:t xml:space="preserve"> Организаторът не носи отговорност за технически проблеми при подаване на кандидатура, когато те са възникнали по независещи от него причини.</w:t>
      </w:r>
    </w:p>
    <w:p w14:paraId="7A44970D" w14:textId="77777777" w:rsidR="00B978A3" w:rsidRPr="00B978A3" w:rsidRDefault="00B978A3" w:rsidP="00B978A3">
      <w:r w:rsidRPr="00B978A3">
        <w:rPr>
          <w:b/>
          <w:bCs/>
        </w:rPr>
        <w:t>11.2.</w:t>
      </w:r>
      <w:r w:rsidRPr="00B978A3">
        <w:t xml:space="preserve"> Кандидатите и номиниращите лица носят отговорност за достоверността на предоставената информация.</w:t>
      </w:r>
    </w:p>
    <w:p w14:paraId="3463C1CA" w14:textId="77777777" w:rsidR="00B978A3" w:rsidRPr="00B978A3" w:rsidRDefault="00B978A3" w:rsidP="00B978A3">
      <w:r w:rsidRPr="00B978A3">
        <w:rPr>
          <w:b/>
          <w:bCs/>
        </w:rPr>
        <w:t>11.3.</w:t>
      </w:r>
      <w:r w:rsidRPr="00B978A3">
        <w:t xml:space="preserve"> Организаторът не носи отговорност за неверни, непълни или подвеждащи данни, предоставени във връзка с кандидатурата.</w:t>
      </w:r>
    </w:p>
    <w:p w14:paraId="720E23CB" w14:textId="77777777" w:rsidR="00B978A3" w:rsidRPr="00B978A3" w:rsidRDefault="00B978A3" w:rsidP="00B978A3">
      <w:r w:rsidRPr="00B978A3">
        <w:rPr>
          <w:b/>
          <w:bCs/>
        </w:rPr>
        <w:t>11.4.</w:t>
      </w:r>
      <w:r w:rsidRPr="00B978A3">
        <w:t xml:space="preserve"> При установяване на неверни данни, нарушение на настоящите Общи условия, нарушение на права на трети лица или друго обстоятелство, което поставя под съмнение допустимостта или добросъвестността на кандидатурата, Организаторът има право да дисквалифицира съответния участник.</w:t>
      </w:r>
    </w:p>
    <w:p w14:paraId="2380128B" w14:textId="77777777" w:rsidR="00B978A3" w:rsidRPr="00B978A3" w:rsidRDefault="00B978A3" w:rsidP="00B978A3">
      <w:r w:rsidRPr="00B978A3">
        <w:rPr>
          <w:b/>
          <w:bCs/>
        </w:rPr>
        <w:t>11.5.</w:t>
      </w:r>
      <w:r w:rsidRPr="00B978A3">
        <w:t xml:space="preserve"> Дисквалификация може да бъде извършена и след приключване на оценяването или обявяване на резултатите, ако нарушението бъде установено впоследствие.</w:t>
      </w:r>
    </w:p>
    <w:p w14:paraId="03541247" w14:textId="0E571908" w:rsidR="00B978A3" w:rsidRPr="00B978A3" w:rsidRDefault="00B978A3" w:rsidP="00B978A3"/>
    <w:p w14:paraId="4B4DCE9C" w14:textId="77777777" w:rsidR="00B978A3" w:rsidRPr="00B978A3" w:rsidRDefault="00B978A3" w:rsidP="00B978A3">
      <w:pPr>
        <w:rPr>
          <w:b/>
          <w:bCs/>
        </w:rPr>
      </w:pPr>
      <w:r w:rsidRPr="00B978A3">
        <w:rPr>
          <w:b/>
          <w:bCs/>
        </w:rPr>
        <w:t>Член 12. Промени в Общите условия</w:t>
      </w:r>
    </w:p>
    <w:p w14:paraId="02FC25F2" w14:textId="77777777" w:rsidR="00B978A3" w:rsidRPr="00B978A3" w:rsidRDefault="00B978A3" w:rsidP="00B978A3">
      <w:r w:rsidRPr="00B978A3">
        <w:rPr>
          <w:b/>
          <w:bCs/>
        </w:rPr>
        <w:lastRenderedPageBreak/>
        <w:t>12.1.</w:t>
      </w:r>
      <w:r w:rsidRPr="00B978A3">
        <w:t xml:space="preserve"> Организаторът си запазва правото да прецизира и актуализира настоящите Общи условия при необходимост.</w:t>
      </w:r>
    </w:p>
    <w:p w14:paraId="1E487548" w14:textId="77777777" w:rsidR="00B978A3" w:rsidRPr="00B978A3" w:rsidRDefault="00B978A3" w:rsidP="00B978A3">
      <w:r w:rsidRPr="00B978A3">
        <w:rPr>
          <w:b/>
          <w:bCs/>
        </w:rPr>
        <w:t>12.2.</w:t>
      </w:r>
      <w:r w:rsidRPr="00B978A3">
        <w:t xml:space="preserve"> Всички промени ще бъдат публикувани своевременно чрез официалните комуникационни канали на конкурса.</w:t>
      </w:r>
    </w:p>
    <w:p w14:paraId="5CC7FFC2" w14:textId="77777777" w:rsidR="00B978A3" w:rsidRPr="00B978A3" w:rsidRDefault="00B978A3" w:rsidP="00B978A3">
      <w:r w:rsidRPr="00B978A3">
        <w:rPr>
          <w:b/>
          <w:bCs/>
        </w:rPr>
        <w:t>12.3.</w:t>
      </w:r>
      <w:r w:rsidRPr="00B978A3">
        <w:t xml:space="preserve"> Промените не следва да засягат необосновано вече подадени кандидатури или предварително обявени критерии за оценяване, освен когато това се налага по обективни причини с цел гарантиране на прозрачността, законосъобразността и равнопоставеността на участниците.</w:t>
      </w:r>
    </w:p>
    <w:p w14:paraId="7FAB9395" w14:textId="3C77EE68" w:rsidR="00B978A3" w:rsidRPr="00B978A3" w:rsidRDefault="00B978A3" w:rsidP="00B978A3">
      <w:r w:rsidRPr="00B978A3">
        <w:rPr>
          <w:b/>
          <w:bCs/>
        </w:rPr>
        <w:t>12.4.</w:t>
      </w:r>
      <w:r w:rsidRPr="00B978A3">
        <w:t xml:space="preserve"> Актуалната версия на Общите условия влиза в сила от момента на публикуването ѝ на официалната страница на конкурса</w:t>
      </w:r>
      <w:r>
        <w:t xml:space="preserve"> - </w:t>
      </w:r>
      <w:hyperlink r:id="rId7" w:history="1">
        <w:r w:rsidRPr="00081D9D">
          <w:rPr>
            <w:rStyle w:val="Hyperlink"/>
          </w:rPr>
          <w:t>https://manager.bg/events/vizioneri-na-regionite</w:t>
        </w:r>
      </w:hyperlink>
      <w:r>
        <w:t xml:space="preserve"> </w:t>
      </w:r>
      <w:r w:rsidRPr="00B978A3">
        <w:t>.</w:t>
      </w:r>
    </w:p>
    <w:p w14:paraId="7449C0B9" w14:textId="6001EDF0" w:rsidR="00B978A3" w:rsidRPr="00B978A3" w:rsidRDefault="00B978A3" w:rsidP="00B978A3"/>
    <w:p w14:paraId="4C737450" w14:textId="77777777" w:rsidR="00B978A3" w:rsidRPr="00B978A3" w:rsidRDefault="00B978A3" w:rsidP="00B978A3">
      <w:pPr>
        <w:rPr>
          <w:b/>
          <w:bCs/>
        </w:rPr>
      </w:pPr>
      <w:r w:rsidRPr="00B978A3">
        <w:rPr>
          <w:b/>
          <w:bCs/>
        </w:rPr>
        <w:t>Член 13. Приложимо право и разрешаване на спорове</w:t>
      </w:r>
    </w:p>
    <w:p w14:paraId="04420BB0" w14:textId="77777777" w:rsidR="00B978A3" w:rsidRPr="00B978A3" w:rsidRDefault="00B978A3" w:rsidP="00B978A3">
      <w:r w:rsidRPr="00B978A3">
        <w:rPr>
          <w:b/>
          <w:bCs/>
        </w:rPr>
        <w:t>13.1.</w:t>
      </w:r>
      <w:r w:rsidRPr="00B978A3">
        <w:t xml:space="preserve"> Настоящите Общи условия се уреждат от законодателството на Република България.</w:t>
      </w:r>
    </w:p>
    <w:p w14:paraId="74C7249E" w14:textId="77777777" w:rsidR="00B978A3" w:rsidRPr="00B978A3" w:rsidRDefault="00B978A3" w:rsidP="00B978A3">
      <w:r w:rsidRPr="00B978A3">
        <w:rPr>
          <w:b/>
          <w:bCs/>
        </w:rPr>
        <w:t>13.2.</w:t>
      </w:r>
      <w:r w:rsidRPr="00B978A3">
        <w:t xml:space="preserve"> При възникване на спор страните ще положат усилия той да бъде разрешен чрез преговори и извънсъдебно уреждане.</w:t>
      </w:r>
    </w:p>
    <w:p w14:paraId="16D4BEC2" w14:textId="77777777" w:rsidR="00B978A3" w:rsidRPr="00B978A3" w:rsidRDefault="00B978A3" w:rsidP="00B978A3">
      <w:r w:rsidRPr="00B978A3">
        <w:rPr>
          <w:b/>
          <w:bCs/>
        </w:rPr>
        <w:t>13.3.</w:t>
      </w:r>
      <w:r w:rsidRPr="00B978A3">
        <w:t xml:space="preserve"> При невъзможност за доброволно разрешаване на спора той се отнася за решаване от компетентния съд съгласно действащото българско законодателство.</w:t>
      </w:r>
    </w:p>
    <w:p w14:paraId="7AA6C79A" w14:textId="4511E814" w:rsidR="00B978A3" w:rsidRPr="00B978A3" w:rsidRDefault="00B978A3" w:rsidP="00B978A3"/>
    <w:p w14:paraId="6B4468D0" w14:textId="77777777" w:rsidR="00B978A3" w:rsidRPr="00B978A3" w:rsidRDefault="00B978A3" w:rsidP="00B978A3">
      <w:pPr>
        <w:rPr>
          <w:b/>
          <w:bCs/>
        </w:rPr>
      </w:pPr>
      <w:r w:rsidRPr="00B978A3">
        <w:rPr>
          <w:b/>
          <w:bCs/>
        </w:rPr>
        <w:t>Член 14. Заключителни разпоредби</w:t>
      </w:r>
    </w:p>
    <w:p w14:paraId="3A75D5CB" w14:textId="77777777" w:rsidR="00B978A3" w:rsidRPr="00B978A3" w:rsidRDefault="00B978A3" w:rsidP="00B978A3">
      <w:r w:rsidRPr="00B978A3">
        <w:rPr>
          <w:b/>
          <w:bCs/>
        </w:rPr>
        <w:t>14.1.</w:t>
      </w:r>
      <w:r w:rsidRPr="00B978A3">
        <w:t xml:space="preserve"> С подаването на кандидатура участникът декларира, че е запознат с настоящите Общи условия и ги приема изцяло.</w:t>
      </w:r>
    </w:p>
    <w:p w14:paraId="5597ABAE" w14:textId="77777777" w:rsidR="00B978A3" w:rsidRPr="00B978A3" w:rsidRDefault="00B978A3" w:rsidP="00B978A3">
      <w:r w:rsidRPr="00B978A3">
        <w:rPr>
          <w:b/>
          <w:bCs/>
        </w:rPr>
        <w:t>14.2.</w:t>
      </w:r>
      <w:r w:rsidRPr="00B978A3">
        <w:t xml:space="preserve"> Участникът декларира, че предоставената от него информация е вярна и че разполага с необходимите права и разрешения за предоставяне на материалите, включени в кандидатурата.</w:t>
      </w:r>
    </w:p>
    <w:p w14:paraId="5D65E508" w14:textId="5751F10C" w:rsidR="00A87614" w:rsidRDefault="00B978A3">
      <w:r w:rsidRPr="00B978A3">
        <w:rPr>
          <w:b/>
          <w:bCs/>
        </w:rPr>
        <w:t>14.3.</w:t>
      </w:r>
      <w:r w:rsidRPr="00B978A3">
        <w:t xml:space="preserve"> Настоящите Общи условия са в сила от </w:t>
      </w:r>
      <w:r>
        <w:rPr>
          <w:b/>
          <w:bCs/>
        </w:rPr>
        <w:t>9 септември 2026г.</w:t>
      </w:r>
    </w:p>
    <w:sectPr w:rsidR="00A876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13644"/>
    <w:multiLevelType w:val="multilevel"/>
    <w:tmpl w:val="0B3EB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57EF4"/>
    <w:multiLevelType w:val="multilevel"/>
    <w:tmpl w:val="3724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741377"/>
    <w:multiLevelType w:val="multilevel"/>
    <w:tmpl w:val="FB80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12A19"/>
    <w:multiLevelType w:val="multilevel"/>
    <w:tmpl w:val="7F16F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AF1095"/>
    <w:multiLevelType w:val="multilevel"/>
    <w:tmpl w:val="8DE8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4E2892"/>
    <w:multiLevelType w:val="multilevel"/>
    <w:tmpl w:val="39E68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997B06"/>
    <w:multiLevelType w:val="multilevel"/>
    <w:tmpl w:val="EC32E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0D5B66"/>
    <w:multiLevelType w:val="multilevel"/>
    <w:tmpl w:val="4A10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F33439"/>
    <w:multiLevelType w:val="multilevel"/>
    <w:tmpl w:val="47A4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655403"/>
    <w:multiLevelType w:val="multilevel"/>
    <w:tmpl w:val="78AE4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5C0682"/>
    <w:multiLevelType w:val="multilevel"/>
    <w:tmpl w:val="CAE2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CD2323"/>
    <w:multiLevelType w:val="multilevel"/>
    <w:tmpl w:val="39B4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D9000B"/>
    <w:multiLevelType w:val="multilevel"/>
    <w:tmpl w:val="8BC6D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EC239B"/>
    <w:multiLevelType w:val="multilevel"/>
    <w:tmpl w:val="5C44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E95D53"/>
    <w:multiLevelType w:val="multilevel"/>
    <w:tmpl w:val="FE1A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4352493">
    <w:abstractNumId w:val="1"/>
  </w:num>
  <w:num w:numId="2" w16cid:durableId="672344122">
    <w:abstractNumId w:val="9"/>
  </w:num>
  <w:num w:numId="3" w16cid:durableId="386345403">
    <w:abstractNumId w:val="14"/>
  </w:num>
  <w:num w:numId="4" w16cid:durableId="150562120">
    <w:abstractNumId w:val="0"/>
  </w:num>
  <w:num w:numId="5" w16cid:durableId="243731952">
    <w:abstractNumId w:val="7"/>
  </w:num>
  <w:num w:numId="6" w16cid:durableId="72169333">
    <w:abstractNumId w:val="10"/>
  </w:num>
  <w:num w:numId="7" w16cid:durableId="1286883192">
    <w:abstractNumId w:val="5"/>
  </w:num>
  <w:num w:numId="8" w16cid:durableId="2077509791">
    <w:abstractNumId w:val="13"/>
  </w:num>
  <w:num w:numId="9" w16cid:durableId="1040785914">
    <w:abstractNumId w:val="6"/>
  </w:num>
  <w:num w:numId="10" w16cid:durableId="2113697789">
    <w:abstractNumId w:val="4"/>
  </w:num>
  <w:num w:numId="11" w16cid:durableId="2086102888">
    <w:abstractNumId w:val="12"/>
  </w:num>
  <w:num w:numId="12" w16cid:durableId="1909026236">
    <w:abstractNumId w:val="8"/>
  </w:num>
  <w:num w:numId="13" w16cid:durableId="1354263903">
    <w:abstractNumId w:val="3"/>
  </w:num>
  <w:num w:numId="14" w16cid:durableId="1459882620">
    <w:abstractNumId w:val="2"/>
  </w:num>
  <w:num w:numId="15" w16cid:durableId="10679218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F6FCE"/>
    <w:rsid w:val="000A7F4E"/>
    <w:rsid w:val="000F6FCE"/>
    <w:rsid w:val="007B1497"/>
    <w:rsid w:val="008C07C2"/>
    <w:rsid w:val="00994A46"/>
    <w:rsid w:val="00A87614"/>
    <w:rsid w:val="00B978A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57F0F"/>
  <w15:chartTrackingRefBased/>
  <w15:docId w15:val="{BB11B534-7DC3-4EE4-A155-4144FBCF4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F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6F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F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F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F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F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F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F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F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F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6F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6F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F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F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F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F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F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FCE"/>
    <w:rPr>
      <w:rFonts w:eastAsiaTheme="majorEastAsia" w:cstheme="majorBidi"/>
      <w:color w:val="272727" w:themeColor="text1" w:themeTint="D8"/>
    </w:rPr>
  </w:style>
  <w:style w:type="paragraph" w:styleId="Title">
    <w:name w:val="Title"/>
    <w:basedOn w:val="Normal"/>
    <w:next w:val="Normal"/>
    <w:link w:val="TitleChar"/>
    <w:uiPriority w:val="10"/>
    <w:qFormat/>
    <w:rsid w:val="000F6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F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F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FCE"/>
    <w:pPr>
      <w:spacing w:before="160"/>
      <w:jc w:val="center"/>
    </w:pPr>
    <w:rPr>
      <w:i/>
      <w:iCs/>
      <w:color w:val="404040" w:themeColor="text1" w:themeTint="BF"/>
    </w:rPr>
  </w:style>
  <w:style w:type="character" w:customStyle="1" w:styleId="QuoteChar">
    <w:name w:val="Quote Char"/>
    <w:basedOn w:val="DefaultParagraphFont"/>
    <w:link w:val="Quote"/>
    <w:uiPriority w:val="29"/>
    <w:rsid w:val="000F6FCE"/>
    <w:rPr>
      <w:i/>
      <w:iCs/>
      <w:color w:val="404040" w:themeColor="text1" w:themeTint="BF"/>
    </w:rPr>
  </w:style>
  <w:style w:type="paragraph" w:styleId="ListParagraph">
    <w:name w:val="List Paragraph"/>
    <w:basedOn w:val="Normal"/>
    <w:uiPriority w:val="34"/>
    <w:qFormat/>
    <w:rsid w:val="000F6FCE"/>
    <w:pPr>
      <w:ind w:left="720"/>
      <w:contextualSpacing/>
    </w:pPr>
  </w:style>
  <w:style w:type="character" w:styleId="IntenseEmphasis">
    <w:name w:val="Intense Emphasis"/>
    <w:basedOn w:val="DefaultParagraphFont"/>
    <w:uiPriority w:val="21"/>
    <w:qFormat/>
    <w:rsid w:val="000F6FCE"/>
    <w:rPr>
      <w:i/>
      <w:iCs/>
      <w:color w:val="0F4761" w:themeColor="accent1" w:themeShade="BF"/>
    </w:rPr>
  </w:style>
  <w:style w:type="paragraph" w:styleId="IntenseQuote">
    <w:name w:val="Intense Quote"/>
    <w:basedOn w:val="Normal"/>
    <w:next w:val="Normal"/>
    <w:link w:val="IntenseQuoteChar"/>
    <w:uiPriority w:val="30"/>
    <w:qFormat/>
    <w:rsid w:val="000F6F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FCE"/>
    <w:rPr>
      <w:i/>
      <w:iCs/>
      <w:color w:val="0F4761" w:themeColor="accent1" w:themeShade="BF"/>
    </w:rPr>
  </w:style>
  <w:style w:type="character" w:styleId="IntenseReference">
    <w:name w:val="Intense Reference"/>
    <w:basedOn w:val="DefaultParagraphFont"/>
    <w:uiPriority w:val="32"/>
    <w:qFormat/>
    <w:rsid w:val="000F6FCE"/>
    <w:rPr>
      <w:b/>
      <w:bCs/>
      <w:smallCaps/>
      <w:color w:val="0F4761" w:themeColor="accent1" w:themeShade="BF"/>
      <w:spacing w:val="5"/>
    </w:rPr>
  </w:style>
  <w:style w:type="character" w:styleId="Hyperlink">
    <w:name w:val="Hyperlink"/>
    <w:basedOn w:val="DefaultParagraphFont"/>
    <w:uiPriority w:val="99"/>
    <w:unhideWhenUsed/>
    <w:rsid w:val="00B978A3"/>
    <w:rPr>
      <w:color w:val="467886" w:themeColor="hyperlink"/>
      <w:u w:val="single"/>
    </w:rPr>
  </w:style>
  <w:style w:type="character" w:styleId="UnresolvedMention">
    <w:name w:val="Unresolved Mention"/>
    <w:basedOn w:val="DefaultParagraphFont"/>
    <w:uiPriority w:val="99"/>
    <w:semiHidden/>
    <w:unhideWhenUsed/>
    <w:rsid w:val="00B97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ger.bg/events/vizioneri-na-region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nager.bg/events/vizioneri-na-regionite" TargetMode="External"/><Relationship Id="rId5" Type="http://schemas.openxmlformats.org/officeDocument/2006/relationships/hyperlink" Target="https://manager.bg/events/vizioneri-na-regionit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2198</Words>
  <Characters>12534</Characters>
  <Application>Microsoft Office Word</Application>
  <DocSecurity>0</DocSecurity>
  <Lines>104</Lines>
  <Paragraphs>29</Paragraphs>
  <ScaleCrop>false</ScaleCrop>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Александрийска</dc:creator>
  <cp:keywords/>
  <dc:description/>
  <cp:lastModifiedBy>Мария Александрийска</cp:lastModifiedBy>
  <cp:revision>2</cp:revision>
  <dcterms:created xsi:type="dcterms:W3CDTF">2026-09-05T08:53:00Z</dcterms:created>
  <dcterms:modified xsi:type="dcterms:W3CDTF">2026-09-05T09:00:00Z</dcterms:modified>
</cp:coreProperties>
</file>